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BE" w:rsidRDefault="00BC35BE">
      <w:pPr>
        <w:spacing w:after="0" w:line="240" w:lineRule="auto"/>
        <w:jc w:val="center"/>
        <w:rPr>
          <w:rFonts w:ascii="Century Gothic" w:eastAsia="Times New Roman" w:hAnsi="Century Gothic" w:cs="Verdana"/>
          <w:b/>
          <w:sz w:val="20"/>
          <w:szCs w:val="20"/>
          <w:lang w:eastAsia="hu-HU"/>
        </w:rPr>
      </w:pPr>
    </w:p>
    <w:p w:rsidR="00BC35BE" w:rsidRDefault="006767C8">
      <w:pPr>
        <w:spacing w:after="0" w:line="240" w:lineRule="auto"/>
        <w:jc w:val="center"/>
        <w:rPr>
          <w:rFonts w:ascii="Century Gothic" w:eastAsia="Times New Roman" w:hAnsi="Century Gothic" w:cs="Verdana"/>
          <w:b/>
          <w:lang w:eastAsia="hu-HU"/>
        </w:rPr>
      </w:pPr>
      <w:r>
        <w:rPr>
          <w:rFonts w:ascii="Century Gothic" w:eastAsia="Times New Roman" w:hAnsi="Century Gothic" w:cs="Verdana"/>
          <w:b/>
          <w:lang w:eastAsia="hu-HU"/>
        </w:rPr>
        <w:t>VÁLLALKOZÁSI SZERZŐDÉSTERVEZET</w:t>
      </w:r>
    </w:p>
    <w:p w:rsidR="00BC35BE" w:rsidRDefault="00BC35BE">
      <w:pPr>
        <w:spacing w:after="120" w:line="240" w:lineRule="auto"/>
        <w:jc w:val="both"/>
        <w:rPr>
          <w:rFonts w:ascii="Century Gothic" w:eastAsia="Times New Roman" w:hAnsi="Century Gothic" w:cs="Arial"/>
          <w:b/>
          <w:i/>
          <w:sz w:val="20"/>
          <w:szCs w:val="20"/>
          <w:lang w:eastAsia="hu-HU"/>
        </w:rPr>
      </w:pPr>
    </w:p>
    <w:p w:rsidR="00BC35BE" w:rsidRDefault="00BC35BE">
      <w:pPr>
        <w:spacing w:after="120" w:line="240" w:lineRule="auto"/>
        <w:jc w:val="both"/>
        <w:rPr>
          <w:rFonts w:ascii="Century Gothic" w:eastAsia="Times New Roman" w:hAnsi="Century Gothic" w:cs="Arial"/>
          <w:b/>
          <w:i/>
          <w:sz w:val="20"/>
          <w:szCs w:val="20"/>
          <w:lang w:eastAsia="hu-HU"/>
        </w:rPr>
      </w:pPr>
    </w:p>
    <w:p w:rsidR="00BC35BE" w:rsidRDefault="006767C8">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Amely létrejött egyrészről</w:t>
      </w:r>
    </w:p>
    <w:p w:rsidR="00BC35BE" w:rsidRDefault="006767C8">
      <w:pPr>
        <w:widowControl w:val="0"/>
        <w:spacing w:after="0" w:line="100" w:lineRule="atLeast"/>
        <w:jc w:val="both"/>
        <w:rPr>
          <w:rFonts w:ascii="Century Gothic" w:eastAsia="Times New Roman" w:hAnsi="Century Gothic" w:cs="Times New Roman"/>
          <w:b/>
          <w:sz w:val="20"/>
          <w:szCs w:val="20"/>
          <w:lang w:eastAsia="hu-HU"/>
        </w:rPr>
      </w:pPr>
      <w:r>
        <w:rPr>
          <w:rFonts w:ascii="Century Gothic" w:eastAsia="Times New Roman" w:hAnsi="Century Gothic" w:cs="Times New Roman"/>
          <w:b/>
          <w:sz w:val="20"/>
          <w:szCs w:val="20"/>
          <w:lang w:eastAsia="hu-HU"/>
        </w:rPr>
        <w:t>Nyíregyháza Megyei Jogú Város Önkormányzata</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(4400 Nyíregyháza, Kossuth tér 1.)</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Adószám: 15731766-2-15</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KSH statisztikai számjele: 15731766-8411-321-15 </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Bankszámlát vezető bank neve: OTP Kereskedelmi Bank </w:t>
      </w:r>
      <w:proofErr w:type="spellStart"/>
      <w:r>
        <w:rPr>
          <w:rFonts w:ascii="Century Gothic" w:eastAsia="Times New Roman" w:hAnsi="Century Gothic" w:cs="Times New Roman"/>
          <w:sz w:val="20"/>
          <w:szCs w:val="20"/>
          <w:lang w:eastAsia="hu-HU"/>
        </w:rPr>
        <w:t>Nyrt</w:t>
      </w:r>
      <w:proofErr w:type="spellEnd"/>
      <w:r>
        <w:rPr>
          <w:rFonts w:ascii="Century Gothic" w:eastAsia="Times New Roman" w:hAnsi="Century Gothic" w:cs="Times New Roman"/>
          <w:sz w:val="20"/>
          <w:szCs w:val="20"/>
          <w:lang w:eastAsia="hu-HU"/>
        </w:rPr>
        <w:t>.</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Bankszámla száma: 11744003-15402006</w:t>
      </w:r>
    </w:p>
    <w:p w:rsidR="00BC35BE" w:rsidRDefault="006767C8">
      <w:pPr>
        <w:widowControl w:val="0"/>
        <w:tabs>
          <w:tab w:val="left" w:pos="2127"/>
        </w:tabs>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Képviselő neve és tisztsége: dr. Kovács Ferenc polgármester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Megrendelő</w:t>
      </w:r>
      <w:r>
        <w:rPr>
          <w:rFonts w:ascii="Century Gothic" w:eastAsia="Times New Roman" w:hAnsi="Century Gothic" w:cs="Times New Roman"/>
          <w:sz w:val="20"/>
          <w:szCs w:val="20"/>
          <w:lang w:eastAsia="hu-HU"/>
        </w:rPr>
        <w:t xml:space="preserve"> (továbbiakban: Megrendelő)</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másrészről</w:t>
      </w:r>
      <w:proofErr w:type="gramEnd"/>
      <w:r>
        <w:rPr>
          <w:rFonts w:ascii="Century Gothic" w:eastAsia="Times New Roman" w:hAnsi="Century Gothic" w:cs="Times New Roman"/>
          <w:sz w:val="20"/>
          <w:szCs w:val="20"/>
          <w:lang w:eastAsia="hu-HU"/>
        </w:rPr>
        <w:t xml:space="preserve">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(név</w:t>
      </w:r>
      <w:proofErr w:type="gramStart"/>
      <w:r>
        <w:rPr>
          <w:rFonts w:ascii="Century Gothic" w:eastAsia="Times New Roman" w:hAnsi="Century Gothic" w:cs="Times New Roman"/>
          <w:i/>
          <w:sz w:val="20"/>
          <w:szCs w:val="20"/>
          <w:lang w:eastAsia="hu-HU"/>
        </w:rPr>
        <w:t>,székhely</w:t>
      </w:r>
      <w:proofErr w:type="gramEnd"/>
      <w:r>
        <w:rPr>
          <w:rFonts w:ascii="Century Gothic" w:eastAsia="Times New Roman" w:hAnsi="Century Gothic" w:cs="Times New Roman"/>
          <w:i/>
          <w:sz w:val="20"/>
          <w:szCs w:val="20"/>
          <w:lang w:eastAsia="hu-HU"/>
        </w:rPr>
        <w:t>:………………..)</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Adószám: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Cégjegyzékszáma: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Bankszámla száma: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Képviselő neve és tisztsége: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Vállalkozó</w:t>
      </w:r>
      <w:r>
        <w:rPr>
          <w:rFonts w:ascii="Century Gothic" w:eastAsia="Times New Roman" w:hAnsi="Century Gothic" w:cs="Times New Roman"/>
          <w:sz w:val="20"/>
          <w:szCs w:val="20"/>
          <w:lang w:eastAsia="hu-HU"/>
        </w:rPr>
        <w:t xml:space="preserve"> (továbbiakban: Vállalkozó)</w:t>
      </w:r>
    </w:p>
    <w:p w:rsidR="00BC35BE" w:rsidRDefault="00BC35BE">
      <w:pPr>
        <w:spacing w:after="120" w:line="240" w:lineRule="auto"/>
        <w:jc w:val="both"/>
        <w:rPr>
          <w:rFonts w:ascii="Century Gothic" w:eastAsia="Times New Roman" w:hAnsi="Century Gothic" w:cs="Arial"/>
          <w:i/>
          <w:sz w:val="20"/>
          <w:szCs w:val="20"/>
          <w:lang w:eastAsia="hu-HU"/>
        </w:rPr>
      </w:pPr>
    </w:p>
    <w:p w:rsidR="00BC35BE" w:rsidRDefault="006767C8">
      <w:pPr>
        <w:spacing w:after="120" w:line="240" w:lineRule="auto"/>
        <w:jc w:val="both"/>
        <w:rPr>
          <w:rFonts w:ascii="Century Gothic" w:eastAsia="Times New Roman" w:hAnsi="Century Gothic" w:cs="Arial"/>
          <w:sz w:val="20"/>
          <w:szCs w:val="20"/>
          <w:lang w:eastAsia="hu-HU"/>
        </w:rPr>
      </w:pPr>
      <w:proofErr w:type="gramStart"/>
      <w:r>
        <w:rPr>
          <w:rFonts w:ascii="Century Gothic" w:eastAsia="Times New Roman" w:hAnsi="Century Gothic" w:cs="Arial"/>
          <w:b/>
          <w:sz w:val="20"/>
          <w:szCs w:val="20"/>
          <w:lang w:eastAsia="hu-HU"/>
        </w:rPr>
        <w:t>együttesen</w:t>
      </w:r>
      <w:proofErr w:type="gramEnd"/>
      <w:r>
        <w:rPr>
          <w:rFonts w:ascii="Century Gothic" w:eastAsia="Times New Roman" w:hAnsi="Century Gothic" w:cs="Arial"/>
          <w:b/>
          <w:sz w:val="20"/>
          <w:szCs w:val="20"/>
          <w:lang w:eastAsia="hu-HU"/>
        </w:rPr>
        <w:t xml:space="preserve"> szerződő felek</w:t>
      </w:r>
      <w:r>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BC35BE" w:rsidRDefault="00BC35BE">
      <w:pPr>
        <w:spacing w:after="120" w:line="240" w:lineRule="auto"/>
        <w:jc w:val="both"/>
        <w:rPr>
          <w:rFonts w:ascii="Century Gothic" w:eastAsia="Times New Roman" w:hAnsi="Century Gothic" w:cs="Verdana"/>
          <w:b/>
          <w:sz w:val="20"/>
          <w:szCs w:val="20"/>
          <w:lang w:eastAsia="hu-HU"/>
        </w:rPr>
      </w:pPr>
    </w:p>
    <w:p w:rsidR="00BC35BE" w:rsidRDefault="006767C8">
      <w:pPr>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Előzmények</w:t>
      </w:r>
    </w:p>
    <w:p w:rsidR="00BC35BE" w:rsidRDefault="00BC35BE">
      <w:pPr>
        <w:spacing w:after="120" w:line="240" w:lineRule="auto"/>
        <w:ind w:hanging="567"/>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Liberation Sans"/>
          <w:b/>
          <w:color w:val="000000"/>
          <w:sz w:val="20"/>
          <w:szCs w:val="20"/>
          <w:lang w:eastAsia="hu-HU"/>
        </w:rPr>
      </w:pPr>
      <w:r>
        <w:rPr>
          <w:rFonts w:ascii="Century Gothic" w:eastAsia="Times New Roman" w:hAnsi="Century Gothic" w:cs="Verdana"/>
          <w:color w:val="000000"/>
          <w:sz w:val="20"/>
          <w:szCs w:val="20"/>
          <w:lang w:eastAsia="hu-HU"/>
        </w:rPr>
        <w:t>Szerződő felek megállapítják, hogy</w:t>
      </w:r>
      <w:r>
        <w:rPr>
          <w:rFonts w:ascii="Century Gothic" w:eastAsia="Times New Roman" w:hAnsi="Century Gothic" w:cs="Verdana"/>
          <w:color w:val="FF0000"/>
          <w:sz w:val="20"/>
          <w:szCs w:val="20"/>
          <w:lang w:eastAsia="hu-HU"/>
        </w:rPr>
        <w:t xml:space="preserve"> </w:t>
      </w:r>
      <w:r>
        <w:rPr>
          <w:rFonts w:ascii="Century Gothic" w:eastAsia="Times New Roman" w:hAnsi="Century Gothic" w:cs="Verdana"/>
          <w:color w:val="000000"/>
          <w:sz w:val="20"/>
          <w:szCs w:val="20"/>
          <w:lang w:eastAsia="hu-HU"/>
        </w:rPr>
        <w:t xml:space="preserve">Megrendelő </w:t>
      </w:r>
      <w:r>
        <w:rPr>
          <w:rFonts w:ascii="Century Gothic" w:eastAsia="Times New Roman" w:hAnsi="Century Gothic" w:cs="Arial"/>
          <w:b/>
          <w:color w:val="000000"/>
          <w:sz w:val="20"/>
          <w:szCs w:val="20"/>
          <w:lang w:eastAsia="hu-HU"/>
        </w:rPr>
        <w:t>„</w:t>
      </w:r>
      <w:r w:rsidR="0085181E">
        <w:rPr>
          <w:rFonts w:ascii="Century Gothic" w:eastAsia="Times New Roman" w:hAnsi="Century Gothic" w:cs="Arial"/>
          <w:b/>
          <w:color w:val="000000"/>
          <w:sz w:val="20"/>
          <w:szCs w:val="20"/>
          <w:lang w:eastAsia="hu-HU"/>
        </w:rPr>
        <w:t>S</w:t>
      </w:r>
      <w:r>
        <w:rPr>
          <w:rFonts w:ascii="Century Gothic" w:eastAsia="Times New Roman" w:hAnsi="Century Gothic" w:cs="Arial"/>
          <w:b/>
          <w:color w:val="000000"/>
          <w:sz w:val="20"/>
          <w:szCs w:val="20"/>
          <w:lang w:eastAsia="hu-HU"/>
        </w:rPr>
        <w:t>zimulációs modell elkészítése”</w:t>
      </w:r>
      <w:r>
        <w:rPr>
          <w:rFonts w:ascii="Century Gothic" w:eastAsia="Times New Roman" w:hAnsi="Century Gothic" w:cs="Arial"/>
          <w:color w:val="000000"/>
          <w:sz w:val="20"/>
          <w:szCs w:val="20"/>
          <w:lang w:eastAsia="hu-HU"/>
        </w:rPr>
        <w:t xml:space="preserve"> </w:t>
      </w:r>
      <w:r>
        <w:rPr>
          <w:rFonts w:ascii="Century Gothic" w:eastAsia="Times New Roman" w:hAnsi="Century Gothic" w:cs="Verdana"/>
          <w:color w:val="000000"/>
          <w:sz w:val="20"/>
          <w:szCs w:val="20"/>
          <w:lang w:eastAsia="hu-HU"/>
        </w:rPr>
        <w:t xml:space="preserve">tárgyban a </w:t>
      </w:r>
      <w:r>
        <w:rPr>
          <w:rFonts w:ascii="Century Gothic" w:hAnsi="Century Gothic" w:cs="Verdana"/>
          <w:sz w:val="20"/>
          <w:szCs w:val="20"/>
          <w:lang w:eastAsia="hu-HU"/>
        </w:rPr>
        <w:t>közbeszerzésekről szóló 2015. évi CXLIII. törvény (továbbiakban: Kbt.) 117. §</w:t>
      </w:r>
      <w:proofErr w:type="spellStart"/>
      <w:r>
        <w:rPr>
          <w:rFonts w:ascii="Century Gothic" w:hAnsi="Century Gothic" w:cs="Verdana"/>
          <w:sz w:val="20"/>
          <w:szCs w:val="20"/>
          <w:lang w:eastAsia="hu-HU"/>
        </w:rPr>
        <w:t>-ban</w:t>
      </w:r>
      <w:proofErr w:type="spellEnd"/>
      <w:r>
        <w:rPr>
          <w:rFonts w:ascii="Century Gothic" w:hAnsi="Century Gothic" w:cs="Verdana"/>
          <w:sz w:val="20"/>
          <w:szCs w:val="20"/>
          <w:lang w:eastAsia="hu-HU"/>
        </w:rPr>
        <w:t xml:space="preserve"> meghatározott </w:t>
      </w:r>
      <w:proofErr w:type="gramStart"/>
      <w:r w:rsidRPr="00E04D65">
        <w:rPr>
          <w:rFonts w:ascii="Century Gothic" w:hAnsi="Century Gothic" w:cs="Verdana"/>
          <w:sz w:val="20"/>
          <w:szCs w:val="20"/>
          <w:lang w:eastAsia="hu-HU"/>
        </w:rPr>
        <w:t>módon</w:t>
      </w:r>
      <w:proofErr w:type="gramEnd"/>
      <w:r w:rsidRPr="00E04D65">
        <w:rPr>
          <w:rFonts w:ascii="Century Gothic" w:hAnsi="Century Gothic" w:cs="Verdana"/>
          <w:sz w:val="20"/>
          <w:szCs w:val="20"/>
          <w:lang w:eastAsia="hu-HU"/>
        </w:rPr>
        <w:t xml:space="preserve"> szabadon kialakított, hirdetménnyel induló nyílt közbeszerzési eljárást (továbbiakban: közbeszerzési eljárás) folytatott le. Az eljárást megindító felhívás a </w:t>
      </w:r>
      <w:r w:rsidR="0085181E" w:rsidRPr="00E04D65">
        <w:rPr>
          <w:rFonts w:ascii="Century Gothic" w:hAnsi="Century Gothic" w:cs="Verdana"/>
          <w:sz w:val="20"/>
          <w:szCs w:val="20"/>
          <w:lang w:eastAsia="hu-HU"/>
        </w:rPr>
        <w:t>KÉ.4496/</w:t>
      </w:r>
      <w:r w:rsidR="00853086" w:rsidRPr="00E04D65">
        <w:rPr>
          <w:rFonts w:ascii="Century Gothic" w:hAnsi="Century Gothic" w:cs="Verdana"/>
          <w:sz w:val="20"/>
          <w:szCs w:val="20"/>
          <w:lang w:eastAsia="hu-HU"/>
        </w:rPr>
        <w:t xml:space="preserve">2017. számon, 2017. </w:t>
      </w:r>
      <w:r w:rsidR="0085181E" w:rsidRPr="00E04D65">
        <w:rPr>
          <w:rFonts w:ascii="Century Gothic" w:hAnsi="Century Gothic" w:cs="Verdana"/>
          <w:sz w:val="20"/>
          <w:szCs w:val="20"/>
          <w:lang w:eastAsia="hu-HU"/>
        </w:rPr>
        <w:t>április 03</w:t>
      </w:r>
      <w:r w:rsidRPr="00E04D65">
        <w:rPr>
          <w:rFonts w:ascii="Century Gothic" w:hAnsi="Century Gothic" w:cs="Verdana"/>
          <w:sz w:val="20"/>
          <w:szCs w:val="20"/>
          <w:lang w:eastAsia="hu-HU"/>
        </w:rPr>
        <w:t xml:space="preserve">. napján jelent meg. </w:t>
      </w:r>
      <w:r w:rsidRPr="00E04D65">
        <w:rPr>
          <w:rFonts w:ascii="Century Gothic" w:eastAsia="Times New Roman" w:hAnsi="Century Gothic" w:cs="Times New Roman"/>
          <w:color w:val="000000"/>
          <w:sz w:val="20"/>
          <w:szCs w:val="20"/>
          <w:lang w:eastAsia="hu-HU"/>
        </w:rPr>
        <w:t>Megrendelő az Összegezés</w:t>
      </w:r>
      <w:r>
        <w:rPr>
          <w:rFonts w:ascii="Century Gothic" w:eastAsia="Times New Roman" w:hAnsi="Century Gothic" w:cs="Times New Roman"/>
          <w:color w:val="000000"/>
          <w:sz w:val="20"/>
          <w:szCs w:val="20"/>
          <w:lang w:eastAsia="hu-HU"/>
        </w:rPr>
        <w:t xml:space="preserve"> az ajánlatok elbírálásáról szóló dokumentumot </w:t>
      </w:r>
      <w:r>
        <w:rPr>
          <w:rFonts w:ascii="Century Gothic" w:eastAsia="Times New Roman" w:hAnsi="Century Gothic" w:cs="Times New Roman"/>
          <w:color w:val="000000"/>
          <w:sz w:val="20"/>
          <w:szCs w:val="20"/>
          <w:shd w:val="clear" w:color="auto" w:fill="C0C0C0"/>
          <w:lang w:eastAsia="hu-HU"/>
        </w:rPr>
        <w:t>2017</w:t>
      </w:r>
      <w:proofErr w:type="gramStart"/>
      <w:r>
        <w:rPr>
          <w:rFonts w:ascii="Century Gothic" w:eastAsia="Times New Roman" w:hAnsi="Century Gothic" w:cs="Times New Roman"/>
          <w:color w:val="000000"/>
          <w:sz w:val="20"/>
          <w:szCs w:val="20"/>
          <w:shd w:val="clear" w:color="auto" w:fill="C0C0C0"/>
          <w:lang w:eastAsia="hu-HU"/>
        </w:rPr>
        <w:t>…………………</w:t>
      </w:r>
      <w:proofErr w:type="gramEnd"/>
      <w:r>
        <w:rPr>
          <w:rFonts w:ascii="Century Gothic" w:eastAsia="Times New Roman" w:hAnsi="Century Gothic" w:cs="Times New Roman"/>
          <w:color w:val="000000"/>
          <w:sz w:val="20"/>
          <w:szCs w:val="20"/>
          <w:shd w:val="clear" w:color="auto" w:fill="C0C0C0"/>
          <w:lang w:eastAsia="hu-HU"/>
        </w:rPr>
        <w:t xml:space="preserve">  napján</w:t>
      </w:r>
      <w:r>
        <w:rPr>
          <w:rFonts w:ascii="Century Gothic" w:eastAsia="Times New Roman" w:hAnsi="Century Gothic" w:cs="Times New Roman"/>
          <w:color w:val="000000"/>
          <w:sz w:val="20"/>
          <w:szCs w:val="20"/>
          <w:lang w:eastAsia="hu-HU"/>
        </w:rPr>
        <w:t xml:space="preserve"> küldte meg ajánlattevők részére azzal, hogy a közbeszerzési eljárás nyertese Vállalkozó.</w:t>
      </w:r>
    </w:p>
    <w:p w:rsidR="00BC35BE" w:rsidRDefault="00BC35BE">
      <w:pPr>
        <w:tabs>
          <w:tab w:val="left" w:pos="0"/>
        </w:tabs>
        <w:spacing w:after="0" w:line="240" w:lineRule="auto"/>
        <w:jc w:val="both"/>
        <w:rPr>
          <w:rFonts w:ascii="Century Gothic" w:eastAsia="Times New Roman" w:hAnsi="Century Gothic" w:cs="Arial"/>
          <w:sz w:val="20"/>
          <w:szCs w:val="20"/>
          <w:lang w:eastAsia="hu-HU"/>
        </w:rPr>
      </w:pPr>
    </w:p>
    <w:p w:rsidR="00BC35BE" w:rsidRDefault="006767C8">
      <w:pPr>
        <w:tabs>
          <w:tab w:val="left" w:pos="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Pr>
          <w:rFonts w:ascii="Century Gothic" w:eastAsia="Times New Roman" w:hAnsi="Century Gothic" w:cs="Times New Roman"/>
          <w:sz w:val="20"/>
          <w:szCs w:val="20"/>
          <w:lang w:eastAsia="hu-HU"/>
        </w:rPr>
        <w:t>Vállalkozó</w:t>
      </w:r>
      <w:r>
        <w:rPr>
          <w:rFonts w:ascii="Century Gothic" w:eastAsia="Times New Roman" w:hAnsi="Century Gothic" w:cs="Arial"/>
          <w:sz w:val="20"/>
          <w:szCs w:val="20"/>
          <w:lang w:eastAsia="hu-HU"/>
        </w:rPr>
        <w:t xml:space="preserve"> tette </w:t>
      </w:r>
      <w:r>
        <w:rPr>
          <w:rFonts w:ascii="Century Gothic" w:eastAsia="Times New Roman" w:hAnsi="Century Gothic" w:cs="Arial"/>
          <w:iCs/>
          <w:sz w:val="20"/>
          <w:szCs w:val="20"/>
          <w:lang w:eastAsia="hu-HU"/>
        </w:rPr>
        <w:t xml:space="preserve">a legjobb ár-érték </w:t>
      </w:r>
      <w:proofErr w:type="gramStart"/>
      <w:r>
        <w:rPr>
          <w:rFonts w:ascii="Century Gothic" w:eastAsia="Times New Roman" w:hAnsi="Century Gothic" w:cs="Arial"/>
          <w:iCs/>
          <w:sz w:val="20"/>
          <w:szCs w:val="20"/>
          <w:lang w:eastAsia="hu-HU"/>
        </w:rPr>
        <w:t>arány értékelési</w:t>
      </w:r>
      <w:proofErr w:type="gramEnd"/>
      <w:r>
        <w:rPr>
          <w:rFonts w:ascii="Century Gothic" w:eastAsia="Times New Roman" w:hAnsi="Century Gothic" w:cs="Arial"/>
          <w:iCs/>
          <w:sz w:val="20"/>
          <w:szCs w:val="20"/>
          <w:lang w:eastAsia="hu-HU"/>
        </w:rPr>
        <w:t xml:space="preserve"> szempont szerinti legelőnyösebb </w:t>
      </w:r>
      <w:r>
        <w:rPr>
          <w:rFonts w:ascii="Century Gothic" w:eastAsia="Times New Roman" w:hAnsi="Century Gothic" w:cs="Arial"/>
          <w:sz w:val="20"/>
          <w:szCs w:val="20"/>
          <w:lang w:eastAsia="hu-HU"/>
        </w:rPr>
        <w:t>érvényes</w:t>
      </w:r>
      <w:r>
        <w:rPr>
          <w:rFonts w:ascii="Century Gothic" w:eastAsia="Times New Roman" w:hAnsi="Century Gothic" w:cs="Arial"/>
          <w:iCs/>
          <w:sz w:val="20"/>
          <w:szCs w:val="20"/>
          <w:lang w:eastAsia="hu-HU"/>
        </w:rPr>
        <w:t xml:space="preserve"> ajánlatot. </w:t>
      </w:r>
    </w:p>
    <w:p w:rsidR="00BC35BE" w:rsidRDefault="006767C8">
      <w:pPr>
        <w:tabs>
          <w:tab w:val="left" w:pos="567"/>
        </w:tabs>
        <w:spacing w:after="0" w:line="240" w:lineRule="auto"/>
        <w:ind w:hanging="567"/>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b/>
      </w:r>
    </w:p>
    <w:p w:rsidR="00BC35BE" w:rsidRDefault="006767C8">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6767C8">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Szerződő felek megállapítják, és jelen szerződés aláírásával is megerősítik, hogy a közbeszerzési dokumentumok, </w:t>
      </w:r>
      <w:r>
        <w:rPr>
          <w:rFonts w:ascii="Century Gothic" w:eastAsia="Times New Roman" w:hAnsi="Century Gothic" w:cs="Verdana"/>
          <w:sz w:val="20"/>
          <w:szCs w:val="20"/>
          <w:lang w:eastAsia="hu-HU"/>
        </w:rPr>
        <w:t xml:space="preserve">a vállalkozó </w:t>
      </w:r>
      <w:r>
        <w:rPr>
          <w:rFonts w:ascii="Century Gothic" w:eastAsia="Times New Roman" w:hAnsi="Century Gothic" w:cs="Arial"/>
          <w:b/>
          <w:sz w:val="20"/>
          <w:szCs w:val="20"/>
          <w:lang w:eastAsia="hu-HU"/>
        </w:rPr>
        <w:t>ajánlata</w:t>
      </w:r>
      <w:r>
        <w:rPr>
          <w:rFonts w:ascii="Century Gothic" w:eastAsia="Times New Roman" w:hAnsi="Century Gothic" w:cs="Arial"/>
          <w:sz w:val="20"/>
          <w:szCs w:val="20"/>
          <w:lang w:eastAsia="hu-HU"/>
        </w:rPr>
        <w:t xml:space="preserve"> jelen </w:t>
      </w:r>
      <w:r>
        <w:rPr>
          <w:rFonts w:ascii="Century Gothic" w:eastAsia="Times New Roman" w:hAnsi="Century Gothic" w:cs="Arial"/>
          <w:b/>
          <w:sz w:val="20"/>
          <w:szCs w:val="20"/>
          <w:lang w:eastAsia="hu-HU"/>
        </w:rPr>
        <w:t>szerződés elválaszthatatlan részét képezi</w:t>
      </w:r>
      <w:r>
        <w:rPr>
          <w:rFonts w:ascii="Century Gothic" w:eastAsia="Times New Roman" w:hAnsi="Century Gothic" w:cs="Arial"/>
          <w:sz w:val="20"/>
          <w:szCs w:val="20"/>
          <w:lang w:eastAsia="hu-HU"/>
        </w:rPr>
        <w:t xml:space="preserve">, így jelen szerződésben nem, vagy nem kellően szabályozott kérdésekben </w:t>
      </w:r>
      <w:proofErr w:type="gramStart"/>
      <w:r>
        <w:rPr>
          <w:rFonts w:ascii="Century Gothic" w:eastAsia="Times New Roman" w:hAnsi="Century Gothic" w:cs="Arial"/>
          <w:sz w:val="20"/>
          <w:szCs w:val="20"/>
          <w:lang w:eastAsia="hu-HU"/>
        </w:rPr>
        <w:t>ezen</w:t>
      </w:r>
      <w:proofErr w:type="gramEnd"/>
      <w:r>
        <w:rPr>
          <w:rFonts w:ascii="Century Gothic" w:eastAsia="Times New Roman" w:hAnsi="Century Gothic" w:cs="Arial"/>
          <w:sz w:val="20"/>
          <w:szCs w:val="20"/>
          <w:lang w:eastAsia="hu-HU"/>
        </w:rPr>
        <w:t xml:space="preserve"> dokumentumokban foglaltak az irányadók.</w:t>
      </w:r>
    </w:p>
    <w:p w:rsidR="00BC35BE" w:rsidRDefault="00BC35BE">
      <w:pPr>
        <w:spacing w:after="0" w:line="240" w:lineRule="auto"/>
        <w:jc w:val="both"/>
        <w:rPr>
          <w:rFonts w:ascii="Century Gothic" w:eastAsia="Times New Roman" w:hAnsi="Century Gothic" w:cs="Arial"/>
          <w:sz w:val="20"/>
          <w:szCs w:val="20"/>
          <w:lang w:eastAsia="hu-HU"/>
        </w:rPr>
      </w:pPr>
    </w:p>
    <w:p w:rsidR="006F5503" w:rsidRDefault="006F5503">
      <w:pPr>
        <w:spacing w:after="0" w:line="240" w:lineRule="auto"/>
        <w:jc w:val="both"/>
        <w:rPr>
          <w:rFonts w:ascii="Century Gothic" w:eastAsia="Times New Roman" w:hAnsi="Century Gothic" w:cs="Arial"/>
          <w:sz w:val="20"/>
          <w:szCs w:val="20"/>
          <w:lang w:eastAsia="hu-HU"/>
        </w:rPr>
      </w:pP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6767C8">
      <w:pPr>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 xml:space="preserve">1. A szerződés tárgya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Pr="00E04D65" w:rsidRDefault="006767C8">
      <w:pPr>
        <w:spacing w:after="0" w:line="240" w:lineRule="auto"/>
        <w:jc w:val="both"/>
        <w:rPr>
          <w:rFonts w:ascii="Century Gothic" w:eastAsia="Times New Roman" w:hAnsi="Century Gothic" w:cs="Verdana"/>
          <w:sz w:val="20"/>
          <w:szCs w:val="20"/>
          <w:lang w:eastAsia="hu-HU"/>
        </w:rPr>
      </w:pPr>
      <w:r w:rsidRPr="00E04D65">
        <w:rPr>
          <w:rFonts w:ascii="Century Gothic" w:eastAsia="Times New Roman" w:hAnsi="Century Gothic" w:cs="Verdana"/>
          <w:sz w:val="20"/>
          <w:szCs w:val="20"/>
          <w:lang w:eastAsia="hu-HU"/>
        </w:rPr>
        <w:t xml:space="preserve">1.1. Megrendelő megrendeli, Vállalkozó pedig elvállalja a </w:t>
      </w:r>
      <w:r w:rsidRPr="00E04D65">
        <w:rPr>
          <w:rFonts w:ascii="Century Gothic" w:eastAsia="Times New Roman" w:hAnsi="Century Gothic" w:cs="Verdana"/>
          <w:b/>
          <w:sz w:val="20"/>
          <w:szCs w:val="20"/>
          <w:lang w:eastAsia="hu-HU"/>
        </w:rPr>
        <w:t>„</w:t>
      </w:r>
      <w:r w:rsidR="006F5503" w:rsidRPr="00E04D65">
        <w:rPr>
          <w:rFonts w:ascii="Century Gothic" w:eastAsia="Times New Roman" w:hAnsi="Century Gothic" w:cs="Verdana"/>
          <w:b/>
          <w:sz w:val="20"/>
          <w:szCs w:val="20"/>
          <w:lang w:eastAsia="hu-HU"/>
        </w:rPr>
        <w:t>S</w:t>
      </w:r>
      <w:r w:rsidRPr="00E04D65">
        <w:rPr>
          <w:rFonts w:ascii="Century Gothic" w:eastAsia="Times New Roman" w:hAnsi="Century Gothic" w:cs="Verdana"/>
          <w:b/>
          <w:sz w:val="20"/>
          <w:szCs w:val="20"/>
          <w:lang w:eastAsia="hu-HU"/>
        </w:rPr>
        <w:t>zimulációs modell elkészítését.</w:t>
      </w:r>
      <w:r w:rsidRPr="00E04D65">
        <w:rPr>
          <w:rFonts w:ascii="Century Gothic" w:eastAsia="Times New Roman" w:hAnsi="Century Gothic" w:cs="Verdana"/>
          <w:sz w:val="20"/>
          <w:szCs w:val="20"/>
          <w:lang w:eastAsia="hu-HU"/>
        </w:rPr>
        <w:t xml:space="preserve"> </w:t>
      </w:r>
    </w:p>
    <w:p w:rsidR="00BC35BE" w:rsidRPr="00E04D65" w:rsidRDefault="00BC35BE">
      <w:pPr>
        <w:shd w:val="clear" w:color="auto" w:fill="FFFFFF"/>
        <w:spacing w:after="0" w:line="240" w:lineRule="auto"/>
        <w:ind w:left="142"/>
        <w:jc w:val="both"/>
        <w:rPr>
          <w:rFonts w:ascii="Century Gothic" w:eastAsia="Arial" w:hAnsi="Century Gothic" w:cs="Arial"/>
          <w:color w:val="000000"/>
          <w:sz w:val="20"/>
          <w:szCs w:val="20"/>
          <w:lang w:eastAsia="hu-HU" w:bidi="hu-HU"/>
        </w:rPr>
      </w:pPr>
    </w:p>
    <w:p w:rsidR="00BC35BE" w:rsidRDefault="006767C8">
      <w:pPr>
        <w:shd w:val="clear" w:color="auto" w:fill="FFFFFF"/>
        <w:spacing w:after="0" w:line="240" w:lineRule="auto"/>
        <w:jc w:val="both"/>
        <w:rPr>
          <w:rFonts w:ascii="Century Gothic" w:eastAsia="Arial" w:hAnsi="Century Gothic" w:cs="Arial"/>
          <w:color w:val="000000"/>
          <w:sz w:val="20"/>
          <w:szCs w:val="20"/>
          <w:lang w:eastAsia="hu-HU" w:bidi="hu-HU"/>
        </w:rPr>
      </w:pPr>
      <w:r w:rsidRPr="00E04D65">
        <w:rPr>
          <w:rFonts w:ascii="Century Gothic" w:eastAsia="Arial" w:hAnsi="Century Gothic" w:cs="Arial"/>
          <w:color w:val="000000"/>
          <w:sz w:val="20"/>
          <w:szCs w:val="20"/>
          <w:lang w:eastAsia="hu-HU" w:bidi="hu-HU"/>
        </w:rPr>
        <w:t xml:space="preserve">1.2. Vállalkozó által elvégzendő </w:t>
      </w:r>
      <w:r w:rsidRPr="00E04D65">
        <w:rPr>
          <w:rFonts w:ascii="Century Gothic" w:eastAsia="Arial" w:hAnsi="Century Gothic" w:cs="Arial"/>
          <w:b/>
          <w:color w:val="000000"/>
          <w:sz w:val="20"/>
          <w:szCs w:val="20"/>
          <w:lang w:eastAsia="hu-HU" w:bidi="hu-HU"/>
        </w:rPr>
        <w:t>feladatok</w:t>
      </w:r>
      <w:r w:rsidRPr="00E04D65">
        <w:rPr>
          <w:rFonts w:ascii="Century Gothic" w:eastAsia="Arial" w:hAnsi="Century Gothic" w:cs="Arial"/>
          <w:color w:val="000000"/>
          <w:sz w:val="20"/>
          <w:szCs w:val="20"/>
          <w:lang w:eastAsia="hu-HU" w:bidi="hu-HU"/>
        </w:rPr>
        <w:t>:</w:t>
      </w:r>
      <w:r>
        <w:rPr>
          <w:rFonts w:ascii="Century Gothic" w:eastAsia="Arial" w:hAnsi="Century Gothic" w:cs="Arial"/>
          <w:color w:val="000000"/>
          <w:sz w:val="20"/>
          <w:szCs w:val="20"/>
          <w:lang w:eastAsia="hu-HU" w:bidi="hu-HU"/>
        </w:rPr>
        <w:t xml:space="preserve">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Szimulációs modellezés és megalapozó tanulmány készítése Nyíregyháza egyes vízgyűjtő területeire vonatkozóan, az alábbi területlehatárolásokkal érintett vízgyűjtő területekre.</w:t>
      </w:r>
    </w:p>
    <w:p w:rsid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proofErr w:type="gramStart"/>
      <w:r w:rsidRPr="00346FEB">
        <w:rPr>
          <w:rFonts w:ascii="Century Gothic" w:eastAsia="Times New Roman" w:hAnsi="Century Gothic" w:cs="Verdana"/>
          <w:sz w:val="20"/>
          <w:szCs w:val="20"/>
          <w:lang w:eastAsia="hu-HU"/>
        </w:rPr>
        <w:t xml:space="preserve">Borbánya és </w:t>
      </w:r>
      <w:proofErr w:type="spellStart"/>
      <w:r w:rsidRPr="00346FEB">
        <w:rPr>
          <w:rFonts w:ascii="Century Gothic" w:eastAsia="Times New Roman" w:hAnsi="Century Gothic" w:cs="Verdana"/>
          <w:sz w:val="20"/>
          <w:szCs w:val="20"/>
          <w:lang w:eastAsia="hu-HU"/>
        </w:rPr>
        <w:t>Kistelekiszőlő</w:t>
      </w:r>
      <w:proofErr w:type="spellEnd"/>
      <w:r w:rsidRPr="00346FEB">
        <w:rPr>
          <w:rFonts w:ascii="Century Gothic" w:eastAsia="Times New Roman" w:hAnsi="Century Gothic" w:cs="Verdana"/>
          <w:sz w:val="20"/>
          <w:szCs w:val="20"/>
          <w:lang w:eastAsia="hu-HU"/>
        </w:rPr>
        <w:t xml:space="preserve"> Kállói úttól délre eső területe, (Északon a  vasút, Északkeleten a Kállói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Keleten a  Csárda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 Déli oldalon a Füttyös u, Prés u, Lejtő u , Lovag u, Matróz u, Nyugaton a Debreceni út által körülhatárolt terület),  az 41-es főútból nyíló lakóutcák a Keleti Márton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és a Fő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között (Északon a: Verőfény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Világos u., Diós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Deák Ferenc u, Vidám u, Keleten: az Emlék u, Fő u., Csengő u, Délen a : Szív u, vasút, Nyugaton a :Bogyó u,  </w:t>
      </w:r>
      <w:proofErr w:type="spellStart"/>
      <w:r w:rsidRPr="00346FEB">
        <w:rPr>
          <w:rFonts w:ascii="Century Gothic" w:eastAsia="Times New Roman" w:hAnsi="Century Gothic" w:cs="Verdana"/>
          <w:sz w:val="20"/>
          <w:szCs w:val="20"/>
          <w:lang w:eastAsia="hu-HU"/>
        </w:rPr>
        <w:t>Barzó</w:t>
      </w:r>
      <w:proofErr w:type="spellEnd"/>
      <w:r w:rsidRPr="00346FEB">
        <w:rPr>
          <w:rFonts w:ascii="Century Gothic" w:eastAsia="Times New Roman" w:hAnsi="Century Gothic" w:cs="Verdana"/>
          <w:sz w:val="20"/>
          <w:szCs w:val="20"/>
          <w:lang w:eastAsia="hu-HU"/>
        </w:rPr>
        <w:t xml:space="preserve"> út, Keleti Márton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által határolt, terület), valamint az Alkotás u. és térségének területe (Északkeleten a  Kerék út, Nyugaton</w:t>
      </w:r>
      <w:proofErr w:type="gramEnd"/>
      <w:r w:rsidRPr="00346FEB">
        <w:rPr>
          <w:rFonts w:ascii="Century Gothic" w:eastAsia="Times New Roman" w:hAnsi="Century Gothic" w:cs="Verdana"/>
          <w:sz w:val="20"/>
          <w:szCs w:val="20"/>
          <w:lang w:eastAsia="hu-HU"/>
        </w:rPr>
        <w:t xml:space="preserve"> </w:t>
      </w:r>
      <w:proofErr w:type="gramStart"/>
      <w:r w:rsidRPr="00346FEB">
        <w:rPr>
          <w:rFonts w:ascii="Century Gothic" w:eastAsia="Times New Roman" w:hAnsi="Century Gothic" w:cs="Verdana"/>
          <w:sz w:val="20"/>
          <w:szCs w:val="20"/>
          <w:lang w:eastAsia="hu-HU"/>
        </w:rPr>
        <w:t xml:space="preserve">a Barát út, Délen a 36-os főút által határolt, ezen utakat is tartalmazó területe), a „Nyulas-tói” csatorna és Nyírszőlős (Északon a Nyírszőlősi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Izabella u., </w:t>
      </w:r>
      <w:proofErr w:type="spellStart"/>
      <w:r w:rsidRPr="00346FEB">
        <w:rPr>
          <w:rFonts w:ascii="Century Gothic" w:eastAsia="Times New Roman" w:hAnsi="Century Gothic" w:cs="Verdana"/>
          <w:sz w:val="20"/>
          <w:szCs w:val="20"/>
          <w:lang w:eastAsia="hu-HU"/>
        </w:rPr>
        <w:t>Jonathán</w:t>
      </w:r>
      <w:proofErr w:type="spellEnd"/>
      <w:r w:rsidRPr="00346FEB">
        <w:rPr>
          <w:rFonts w:ascii="Century Gothic" w:eastAsia="Times New Roman" w:hAnsi="Century Gothic" w:cs="Verdana"/>
          <w:sz w:val="20"/>
          <w:szCs w:val="20"/>
          <w:lang w:eastAsia="hu-HU"/>
        </w:rPr>
        <w:t xml:space="preserve">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Keleten a Vasút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Csongor u, Csongor köz,  Délnyugaton a </w:t>
      </w:r>
      <w:proofErr w:type="spellStart"/>
      <w:r w:rsidRPr="00346FEB">
        <w:rPr>
          <w:rFonts w:ascii="Century Gothic" w:eastAsia="Times New Roman" w:hAnsi="Century Gothic" w:cs="Verdana"/>
          <w:sz w:val="20"/>
          <w:szCs w:val="20"/>
          <w:lang w:eastAsia="hu-HU"/>
        </w:rPr>
        <w:t>Westsik</w:t>
      </w:r>
      <w:proofErr w:type="spellEnd"/>
      <w:r w:rsidRPr="00346FEB">
        <w:rPr>
          <w:rFonts w:ascii="Century Gothic" w:eastAsia="Times New Roman" w:hAnsi="Century Gothic" w:cs="Verdana"/>
          <w:sz w:val="20"/>
          <w:szCs w:val="20"/>
          <w:lang w:eastAsia="hu-HU"/>
        </w:rPr>
        <w:t xml:space="preserve"> Vilmos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és a Nyírszőlősi </w:t>
      </w:r>
      <w:proofErr w:type="spellStart"/>
      <w:r w:rsidRPr="00346FEB">
        <w:rPr>
          <w:rFonts w:ascii="Century Gothic" w:eastAsia="Times New Roman" w:hAnsi="Century Gothic" w:cs="Verdana"/>
          <w:sz w:val="20"/>
          <w:szCs w:val="20"/>
          <w:lang w:eastAsia="hu-HU"/>
        </w:rPr>
        <w:t>ut</w:t>
      </w:r>
      <w:proofErr w:type="spellEnd"/>
      <w:r w:rsidRPr="00346FEB">
        <w:rPr>
          <w:rFonts w:ascii="Century Gothic" w:eastAsia="Times New Roman" w:hAnsi="Century Gothic" w:cs="Verdana"/>
          <w:sz w:val="20"/>
          <w:szCs w:val="20"/>
          <w:lang w:eastAsia="hu-HU"/>
        </w:rPr>
        <w:t xml:space="preserve">, a </w:t>
      </w:r>
      <w:proofErr w:type="spellStart"/>
      <w:r w:rsidRPr="00346FEB">
        <w:rPr>
          <w:rFonts w:ascii="Century Gothic" w:eastAsia="Times New Roman" w:hAnsi="Century Gothic" w:cs="Verdana"/>
          <w:sz w:val="20"/>
          <w:szCs w:val="20"/>
          <w:lang w:eastAsia="hu-HU"/>
        </w:rPr>
        <w:t>Nyulastói</w:t>
      </w:r>
      <w:proofErr w:type="spellEnd"/>
      <w:r w:rsidRPr="00346FEB">
        <w:rPr>
          <w:rFonts w:ascii="Century Gothic" w:eastAsia="Times New Roman" w:hAnsi="Century Gothic" w:cs="Verdana"/>
          <w:sz w:val="20"/>
          <w:szCs w:val="20"/>
          <w:lang w:eastAsia="hu-HU"/>
        </w:rPr>
        <w:t xml:space="preserve"> csatorna által körülhatárolt terület),  valamint az Igrice VIII/1 főfolyás </w:t>
      </w:r>
      <w:proofErr w:type="spellStart"/>
      <w:r w:rsidRPr="00346FEB">
        <w:rPr>
          <w:rFonts w:ascii="Century Gothic" w:eastAsia="Times New Roman" w:hAnsi="Century Gothic" w:cs="Verdana"/>
          <w:sz w:val="20"/>
          <w:szCs w:val="20"/>
          <w:lang w:eastAsia="hu-HU"/>
        </w:rPr>
        <w:t>Berenát</w:t>
      </w:r>
      <w:proofErr w:type="spellEnd"/>
      <w:r w:rsidRPr="00346FEB">
        <w:rPr>
          <w:rFonts w:ascii="Century Gothic" w:eastAsia="Times New Roman" w:hAnsi="Century Gothic" w:cs="Verdana"/>
          <w:sz w:val="20"/>
          <w:szCs w:val="20"/>
          <w:lang w:eastAsia="hu-HU"/>
        </w:rPr>
        <w:t xml:space="preserve"> utcától északra eső része (1+555 - 1+280 </w:t>
      </w:r>
      <w:proofErr w:type="spellStart"/>
      <w:r w:rsidRPr="00346FEB">
        <w:rPr>
          <w:rFonts w:ascii="Century Gothic" w:eastAsia="Times New Roman" w:hAnsi="Century Gothic" w:cs="Verdana"/>
          <w:sz w:val="20"/>
          <w:szCs w:val="20"/>
          <w:lang w:eastAsia="hu-HU"/>
        </w:rPr>
        <w:t>kmsz</w:t>
      </w:r>
      <w:proofErr w:type="spellEnd"/>
      <w:r w:rsidRPr="00346FEB">
        <w:rPr>
          <w:rFonts w:ascii="Century Gothic" w:eastAsia="Times New Roman" w:hAnsi="Century Gothic" w:cs="Verdana"/>
          <w:sz w:val="20"/>
          <w:szCs w:val="20"/>
          <w:lang w:eastAsia="hu-HU"/>
        </w:rPr>
        <w:t xml:space="preserve"> között).</w:t>
      </w:r>
      <w:proofErr w:type="gramEnd"/>
      <w:r w:rsidRPr="00346FEB">
        <w:rPr>
          <w:rFonts w:ascii="Century Gothic" w:eastAsia="Times New Roman" w:hAnsi="Century Gothic" w:cs="Verdana"/>
          <w:sz w:val="20"/>
          <w:szCs w:val="20"/>
          <w:lang w:eastAsia="hu-HU"/>
        </w:rPr>
        <w:t xml:space="preserve"> A határoló </w:t>
      </w:r>
      <w:proofErr w:type="gramStart"/>
      <w:r w:rsidRPr="00346FEB">
        <w:rPr>
          <w:rFonts w:ascii="Century Gothic" w:eastAsia="Times New Roman" w:hAnsi="Century Gothic" w:cs="Verdana"/>
          <w:sz w:val="20"/>
          <w:szCs w:val="20"/>
          <w:lang w:eastAsia="hu-HU"/>
        </w:rPr>
        <w:t>utcák  minden</w:t>
      </w:r>
      <w:proofErr w:type="gramEnd"/>
      <w:r w:rsidRPr="00346FEB">
        <w:rPr>
          <w:rFonts w:ascii="Century Gothic" w:eastAsia="Times New Roman" w:hAnsi="Century Gothic" w:cs="Verdana"/>
          <w:sz w:val="20"/>
          <w:szCs w:val="20"/>
          <w:lang w:eastAsia="hu-HU"/>
        </w:rPr>
        <w:t xml:space="preserve"> esetben hozzátartoznak a vizsgálandó területhez. </w:t>
      </w:r>
    </w:p>
    <w:p w:rsid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Elvárás a Magyarország második Vízgyűjtő-gazdálkodási Tervének és az ezen alapuló Városi környezetvédelmi </w:t>
      </w:r>
      <w:proofErr w:type="gramStart"/>
      <w:r w:rsidRPr="00346FEB">
        <w:rPr>
          <w:rFonts w:ascii="Century Gothic" w:eastAsia="Times New Roman" w:hAnsi="Century Gothic" w:cs="Verdana"/>
          <w:sz w:val="20"/>
          <w:szCs w:val="20"/>
          <w:lang w:eastAsia="hu-HU"/>
        </w:rPr>
        <w:t>infrastruktúra-fejlesztések  TOP</w:t>
      </w:r>
      <w:proofErr w:type="gramEnd"/>
      <w:r w:rsidRPr="00346FEB">
        <w:rPr>
          <w:rFonts w:ascii="Century Gothic" w:eastAsia="Times New Roman" w:hAnsi="Century Gothic" w:cs="Verdana"/>
          <w:sz w:val="20"/>
          <w:szCs w:val="20"/>
          <w:lang w:eastAsia="hu-HU"/>
        </w:rPr>
        <w:t xml:space="preserve">  6.3.3-16 kódszámú  felhívásnak megfelelés, amely a jelen  ajánlatkérés időpontjában a következő: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 „</w:t>
      </w:r>
      <w:proofErr w:type="gramStart"/>
      <w:r w:rsidRPr="00346FEB">
        <w:rPr>
          <w:rFonts w:ascii="Century Gothic" w:eastAsia="Times New Roman" w:hAnsi="Century Gothic" w:cs="Verdana"/>
          <w:sz w:val="20"/>
          <w:szCs w:val="20"/>
          <w:lang w:eastAsia="hu-HU"/>
        </w:rPr>
        <w:t>A  klímaadaptáció</w:t>
      </w:r>
      <w:proofErr w:type="gramEnd"/>
      <w:r w:rsidRPr="00346FEB">
        <w:rPr>
          <w:rFonts w:ascii="Century Gothic" w:eastAsia="Times New Roman" w:hAnsi="Century Gothic" w:cs="Verdana"/>
          <w:sz w:val="20"/>
          <w:szCs w:val="20"/>
          <w:lang w:eastAsia="hu-HU"/>
        </w:rPr>
        <w:t xml:space="preserve">  elősegítése  és  a  csapadékvíz  gazdálkodás  megvalósítása  csak  a hagyományos,  néhány  paraméteres  (vízgyűjtő  terület,  burkolt  felület  aránya,  felszín  lejtése) tervezést  meghaladó  szimulációs  modellezéssel  érhető  el,  amelynél  további  az  adott  városi vízgyűjtőt  jellemző  hidrológiai  paraméterek  figyelembevételére  is  szükség  van  (szivárgási paraméterek,  talajvízszint,  felszíni  érdesség,  felszíni  depressziós  </w:t>
      </w:r>
      <w:proofErr w:type="spellStart"/>
      <w:r w:rsidRPr="00346FEB">
        <w:rPr>
          <w:rFonts w:ascii="Century Gothic" w:eastAsia="Times New Roman" w:hAnsi="Century Gothic" w:cs="Verdana"/>
          <w:sz w:val="20"/>
          <w:szCs w:val="20"/>
          <w:lang w:eastAsia="hu-HU"/>
        </w:rPr>
        <w:t>tározódás</w:t>
      </w:r>
      <w:proofErr w:type="spellEnd"/>
      <w:r w:rsidRPr="00346FEB">
        <w:rPr>
          <w:rFonts w:ascii="Century Gothic" w:eastAsia="Times New Roman" w:hAnsi="Century Gothic" w:cs="Verdana"/>
          <w:sz w:val="20"/>
          <w:szCs w:val="20"/>
          <w:lang w:eastAsia="hu-HU"/>
        </w:rPr>
        <w:t xml:space="preserve">  </w:t>
      </w:r>
      <w:proofErr w:type="spellStart"/>
      <w:r w:rsidRPr="00346FEB">
        <w:rPr>
          <w:rFonts w:ascii="Century Gothic" w:eastAsia="Times New Roman" w:hAnsi="Century Gothic" w:cs="Verdana"/>
          <w:sz w:val="20"/>
          <w:szCs w:val="20"/>
          <w:lang w:eastAsia="hu-HU"/>
        </w:rPr>
        <w:t>stb</w:t>
      </w:r>
      <w:proofErr w:type="spellEnd"/>
      <w:r w:rsidRPr="00346FEB">
        <w:rPr>
          <w:rFonts w:ascii="Century Gothic" w:eastAsia="Times New Roman" w:hAnsi="Century Gothic" w:cs="Verdana"/>
          <w:sz w:val="20"/>
          <w:szCs w:val="20"/>
          <w:lang w:eastAsia="hu-HU"/>
        </w:rPr>
        <w:t xml:space="preserve">).  Egyes paraméterek nem mérhetők, ezért mérési (monitoring) programra van szükség a paraméterek beállításához. A monitoring program során egyidejű csapadék és hálózati lefolyási mérésekre van szükség, ami a </w:t>
      </w:r>
      <w:proofErr w:type="gramStart"/>
      <w:r w:rsidRPr="00346FEB">
        <w:rPr>
          <w:rFonts w:ascii="Century Gothic" w:eastAsia="Times New Roman" w:hAnsi="Century Gothic" w:cs="Verdana"/>
          <w:sz w:val="20"/>
          <w:szCs w:val="20"/>
          <w:lang w:eastAsia="hu-HU"/>
        </w:rPr>
        <w:t>tervezési  folyamat</w:t>
      </w:r>
      <w:proofErr w:type="gramEnd"/>
      <w:r w:rsidRPr="00346FEB">
        <w:rPr>
          <w:rFonts w:ascii="Century Gothic" w:eastAsia="Times New Roman" w:hAnsi="Century Gothic" w:cs="Verdana"/>
          <w:sz w:val="20"/>
          <w:szCs w:val="20"/>
          <w:lang w:eastAsia="hu-HU"/>
        </w:rPr>
        <w:t xml:space="preserve">  elengedhetetlen  része.„</w:t>
      </w:r>
    </w:p>
    <w:p w:rsid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sz w:val="20"/>
          <w:szCs w:val="20"/>
          <w:lang w:eastAsia="hu-HU"/>
        </w:rPr>
        <w:t xml:space="preserve">A szükséges műszaki specifikáció a </w:t>
      </w:r>
      <w:proofErr w:type="gramStart"/>
      <w:r w:rsidRPr="00346FEB">
        <w:rPr>
          <w:rFonts w:ascii="Century Gothic" w:eastAsia="Times New Roman" w:hAnsi="Century Gothic" w:cs="Verdana"/>
          <w:sz w:val="20"/>
          <w:szCs w:val="20"/>
          <w:lang w:eastAsia="hu-HU"/>
        </w:rPr>
        <w:t>TOP  6</w:t>
      </w:r>
      <w:proofErr w:type="gramEnd"/>
      <w:r w:rsidRPr="00346FEB">
        <w:rPr>
          <w:rFonts w:ascii="Century Gothic" w:eastAsia="Times New Roman" w:hAnsi="Century Gothic" w:cs="Verdana"/>
          <w:sz w:val="20"/>
          <w:szCs w:val="20"/>
          <w:lang w:eastAsia="hu-HU"/>
        </w:rPr>
        <w:t>.3.3-16 kódszámú  felhívás alapján:</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w:t>
      </w:r>
      <w:proofErr w:type="gramStart"/>
      <w:r w:rsidRPr="00346FEB">
        <w:rPr>
          <w:rFonts w:ascii="Century Gothic" w:eastAsia="Times New Roman" w:hAnsi="Century Gothic" w:cs="Verdana"/>
          <w:i/>
          <w:iCs/>
          <w:sz w:val="20"/>
          <w:szCs w:val="20"/>
          <w:lang w:eastAsia="hu-HU"/>
        </w:rPr>
        <w:t>A  szimulációs</w:t>
      </w:r>
      <w:proofErr w:type="gramEnd"/>
      <w:r w:rsidRPr="00346FEB">
        <w:rPr>
          <w:rFonts w:ascii="Century Gothic" w:eastAsia="Times New Roman" w:hAnsi="Century Gothic" w:cs="Verdana"/>
          <w:i/>
          <w:iCs/>
          <w:sz w:val="20"/>
          <w:szCs w:val="20"/>
          <w:lang w:eastAsia="hu-HU"/>
        </w:rPr>
        <w:t xml:space="preserve">  modellnek  alkalmasnak  kell  lennie  a  városi  környezetben  előforduló  hidrológiai, hidraulikai  és  szennyezőanyag  transzport  folyamatok  számítására  és  az  elvezetés  rendszerében előforduló szerkezetek, műtárgyak figyelembevételére. Ezen belül: </w:t>
      </w:r>
    </w:p>
    <w:p w:rsidR="00346FEB" w:rsidRDefault="00346FEB" w:rsidP="00346FEB">
      <w:pPr>
        <w:spacing w:after="0" w:line="240" w:lineRule="auto"/>
        <w:contextualSpacing/>
        <w:jc w:val="both"/>
        <w:rPr>
          <w:rFonts w:ascii="Century Gothic" w:eastAsia="Times New Roman" w:hAnsi="Century Gothic" w:cs="Verdana"/>
          <w:i/>
          <w:iCs/>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1)  A hidrológiai folyamatok számítása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Tetszőleges számú, időben változó intenzitású, akár egymástól eltérő időtartamú és lefutású, a </w:t>
      </w:r>
      <w:proofErr w:type="gramStart"/>
      <w:r w:rsidRPr="00346FEB">
        <w:rPr>
          <w:rFonts w:ascii="Century Gothic" w:eastAsia="Times New Roman" w:hAnsi="Century Gothic" w:cs="Verdana"/>
          <w:i/>
          <w:iCs/>
          <w:sz w:val="20"/>
          <w:szCs w:val="20"/>
          <w:lang w:eastAsia="hu-HU"/>
        </w:rPr>
        <w:t>városi  vízgyűjtőt</w:t>
      </w:r>
      <w:proofErr w:type="gramEnd"/>
      <w:r w:rsidRPr="00346FEB">
        <w:rPr>
          <w:rFonts w:ascii="Century Gothic" w:eastAsia="Times New Roman" w:hAnsi="Century Gothic" w:cs="Verdana"/>
          <w:i/>
          <w:iCs/>
          <w:sz w:val="20"/>
          <w:szCs w:val="20"/>
          <w:lang w:eastAsia="hu-HU"/>
        </w:rPr>
        <w:t xml:space="preserve"> azonos időben  vagy  egymást követően érő egyedi csapadékesemények, illetve teljes év(</w:t>
      </w:r>
      <w:proofErr w:type="spellStart"/>
      <w:r w:rsidRPr="00346FEB">
        <w:rPr>
          <w:rFonts w:ascii="Century Gothic" w:eastAsia="Times New Roman" w:hAnsi="Century Gothic" w:cs="Verdana"/>
          <w:i/>
          <w:iCs/>
          <w:sz w:val="20"/>
          <w:szCs w:val="20"/>
          <w:lang w:eastAsia="hu-HU"/>
        </w:rPr>
        <w:t>ek</w:t>
      </w:r>
      <w:proofErr w:type="spellEnd"/>
      <w:r w:rsidRPr="00346FEB">
        <w:rPr>
          <w:rFonts w:ascii="Century Gothic" w:eastAsia="Times New Roman" w:hAnsi="Century Gothic" w:cs="Verdana"/>
          <w:i/>
          <w:iCs/>
          <w:sz w:val="20"/>
          <w:szCs w:val="20"/>
          <w:lang w:eastAsia="hu-HU"/>
        </w:rPr>
        <w:t xml:space="preserve">) valamennyi csapadékának bevonhatósága a számításokba.  </w:t>
      </w:r>
      <w:proofErr w:type="gramStart"/>
      <w:r w:rsidRPr="00346FEB">
        <w:rPr>
          <w:rFonts w:ascii="Century Gothic" w:eastAsia="Times New Roman" w:hAnsi="Century Gothic" w:cs="Verdana"/>
          <w:i/>
          <w:iCs/>
          <w:sz w:val="20"/>
          <w:szCs w:val="20"/>
          <w:lang w:eastAsia="hu-HU"/>
        </w:rPr>
        <w:t>Homogén  felszínű</w:t>
      </w:r>
      <w:proofErr w:type="gramEnd"/>
      <w:r w:rsidRPr="00346FEB">
        <w:rPr>
          <w:rFonts w:ascii="Century Gothic" w:eastAsia="Times New Roman" w:hAnsi="Century Gothic" w:cs="Verdana"/>
          <w:i/>
          <w:iCs/>
          <w:sz w:val="20"/>
          <w:szCs w:val="20"/>
          <w:lang w:eastAsia="hu-HU"/>
        </w:rPr>
        <w:t xml:space="preserve">  (burkolt  vagy  burkolatlan),  illetve  vegyes  felszínű  részvízgyűjtőkön keletkező lefolyások és beszivárgások számíthatósága, melyben figyelembe vehető a felszíni depressziós  </w:t>
      </w:r>
      <w:proofErr w:type="spellStart"/>
      <w:r w:rsidRPr="00346FEB">
        <w:rPr>
          <w:rFonts w:ascii="Century Gothic" w:eastAsia="Times New Roman" w:hAnsi="Century Gothic" w:cs="Verdana"/>
          <w:i/>
          <w:iCs/>
          <w:sz w:val="20"/>
          <w:szCs w:val="20"/>
          <w:lang w:eastAsia="hu-HU"/>
        </w:rPr>
        <w:t>tározódás</w:t>
      </w:r>
      <w:proofErr w:type="spellEnd"/>
      <w:r w:rsidRPr="00346FEB">
        <w:rPr>
          <w:rFonts w:ascii="Century Gothic" w:eastAsia="Times New Roman" w:hAnsi="Century Gothic" w:cs="Verdana"/>
          <w:i/>
          <w:iCs/>
          <w:sz w:val="20"/>
          <w:szCs w:val="20"/>
          <w:lang w:eastAsia="hu-HU"/>
        </w:rPr>
        <w:t xml:space="preserve">,  az  </w:t>
      </w:r>
      <w:proofErr w:type="spellStart"/>
      <w:r w:rsidRPr="00346FEB">
        <w:rPr>
          <w:rFonts w:ascii="Century Gothic" w:eastAsia="Times New Roman" w:hAnsi="Century Gothic" w:cs="Verdana"/>
          <w:i/>
          <w:iCs/>
          <w:sz w:val="20"/>
          <w:szCs w:val="20"/>
          <w:lang w:eastAsia="hu-HU"/>
        </w:rPr>
        <w:t>intercepció</w:t>
      </w:r>
      <w:proofErr w:type="spellEnd"/>
      <w:r w:rsidRPr="00346FEB">
        <w:rPr>
          <w:rFonts w:ascii="Century Gothic" w:eastAsia="Times New Roman" w:hAnsi="Century Gothic" w:cs="Verdana"/>
          <w:i/>
          <w:iCs/>
          <w:sz w:val="20"/>
          <w:szCs w:val="20"/>
          <w:lang w:eastAsia="hu-HU"/>
        </w:rPr>
        <w:t xml:space="preserve">,  a  felszín  érdessége  és  a  lefolyási  útvonal  hossza, továbbá  a  talajnak  a  megelőző  csapadékoktól  függő  kezdeti  telítettsége  és  ezzel  a beszivárogtatási képessége. </w:t>
      </w:r>
      <w:proofErr w:type="gramStart"/>
      <w:r w:rsidRPr="00346FEB">
        <w:rPr>
          <w:rFonts w:ascii="Century Gothic" w:eastAsia="Times New Roman" w:hAnsi="Century Gothic" w:cs="Verdana"/>
          <w:i/>
          <w:iCs/>
          <w:sz w:val="20"/>
          <w:szCs w:val="20"/>
          <w:lang w:eastAsia="hu-HU"/>
        </w:rPr>
        <w:t>Az  egyes</w:t>
      </w:r>
      <w:proofErr w:type="gramEnd"/>
      <w:r w:rsidRPr="00346FEB">
        <w:rPr>
          <w:rFonts w:ascii="Century Gothic" w:eastAsia="Times New Roman" w:hAnsi="Century Gothic" w:cs="Verdana"/>
          <w:i/>
          <w:iCs/>
          <w:sz w:val="20"/>
          <w:szCs w:val="20"/>
          <w:lang w:eastAsia="hu-HU"/>
        </w:rPr>
        <w:t xml:space="preserve">  részvízgyűjtőkön  keletkező  lefolyások  hozzárendelési  lehetősége  más részvízgyűjtőhöz, illetve az elvezető csatornarendszer megfelelő eleméhez. </w:t>
      </w:r>
    </w:p>
    <w:p w:rsidR="00346FEB" w:rsidRDefault="00346FEB" w:rsidP="00346FEB">
      <w:pPr>
        <w:spacing w:after="0" w:line="240" w:lineRule="auto"/>
        <w:contextualSpacing/>
        <w:jc w:val="both"/>
        <w:rPr>
          <w:rFonts w:ascii="Century Gothic" w:eastAsia="Times New Roman" w:hAnsi="Century Gothic" w:cs="Verdana"/>
          <w:i/>
          <w:iCs/>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2)  A hidraulikai folyamatok számítása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 </w:t>
      </w:r>
      <w:proofErr w:type="gramStart"/>
      <w:r w:rsidRPr="00346FEB">
        <w:rPr>
          <w:rFonts w:ascii="Century Gothic" w:eastAsia="Times New Roman" w:hAnsi="Century Gothic" w:cs="Verdana"/>
          <w:i/>
          <w:iCs/>
          <w:sz w:val="20"/>
          <w:szCs w:val="20"/>
          <w:lang w:eastAsia="hu-HU"/>
        </w:rPr>
        <w:t>Szabad  felszínű</w:t>
      </w:r>
      <w:proofErr w:type="gramEnd"/>
      <w:r w:rsidRPr="00346FEB">
        <w:rPr>
          <w:rFonts w:ascii="Century Gothic" w:eastAsia="Times New Roman" w:hAnsi="Century Gothic" w:cs="Verdana"/>
          <w:i/>
          <w:iCs/>
          <w:sz w:val="20"/>
          <w:szCs w:val="20"/>
          <w:lang w:eastAsia="hu-HU"/>
        </w:rPr>
        <w:t xml:space="preserve">,  áramló  és  rohanó  vízmozgások,  nyomás  alatti  vízmozgások,  valamint  a szabad felszínű és nyomás alatti áramlási átmenetek, továbbá az  </w:t>
      </w:r>
      <w:proofErr w:type="spellStart"/>
      <w:r w:rsidRPr="00346FEB">
        <w:rPr>
          <w:rFonts w:ascii="Century Gothic" w:eastAsia="Times New Roman" w:hAnsi="Century Gothic" w:cs="Verdana"/>
          <w:i/>
          <w:iCs/>
          <w:sz w:val="20"/>
          <w:szCs w:val="20"/>
          <w:lang w:eastAsia="hu-HU"/>
        </w:rPr>
        <w:t>alvízi</w:t>
      </w:r>
      <w:proofErr w:type="spellEnd"/>
      <w:r w:rsidRPr="00346FEB">
        <w:rPr>
          <w:rFonts w:ascii="Century Gothic" w:eastAsia="Times New Roman" w:hAnsi="Century Gothic" w:cs="Verdana"/>
          <w:i/>
          <w:iCs/>
          <w:sz w:val="20"/>
          <w:szCs w:val="20"/>
          <w:lang w:eastAsia="hu-HU"/>
        </w:rPr>
        <w:t xml:space="preserve"> visszaduzzasztások folyamatának kezelése a súrlódási és helyi veszteségek figyelembevételével.  </w:t>
      </w:r>
    </w:p>
    <w:p w:rsidR="00346FEB" w:rsidRDefault="00346FEB" w:rsidP="00346FEB">
      <w:pPr>
        <w:spacing w:after="0" w:line="240" w:lineRule="auto"/>
        <w:contextualSpacing/>
        <w:jc w:val="both"/>
        <w:rPr>
          <w:rFonts w:ascii="Century Gothic" w:eastAsia="Times New Roman" w:hAnsi="Century Gothic" w:cs="Verdana"/>
          <w:i/>
          <w:iCs/>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3)  Hálózati vízszállító elemek és hidraulikai szerkezetek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Tetszőleges szelvényű és burkolatú árkok, beleértve szabadon megadható ter</w:t>
      </w:r>
      <w:r w:rsidR="00A53E11">
        <w:rPr>
          <w:rFonts w:ascii="Century Gothic" w:eastAsia="Times New Roman" w:hAnsi="Century Gothic" w:cs="Verdana"/>
          <w:i/>
          <w:iCs/>
          <w:sz w:val="20"/>
          <w:szCs w:val="20"/>
          <w:lang w:eastAsia="hu-HU"/>
        </w:rPr>
        <w:t xml:space="preserve">mészetes terepi mélyvonulatok, </w:t>
      </w:r>
      <w:r w:rsidRPr="00346FEB">
        <w:rPr>
          <w:rFonts w:ascii="Century Gothic" w:eastAsia="Times New Roman" w:hAnsi="Century Gothic" w:cs="Verdana"/>
          <w:i/>
          <w:iCs/>
          <w:sz w:val="20"/>
          <w:szCs w:val="20"/>
          <w:lang w:eastAsia="hu-HU"/>
        </w:rPr>
        <w:t xml:space="preserve">vízmosások,  továbbá  különböző  szelvényű  és  anyagú,  zárt  csatornacsövek kezelése, a nyílt és zárt elemek tetszőleges egymásba csatlakoztathatóságával. </w:t>
      </w:r>
      <w:proofErr w:type="gramStart"/>
      <w:r w:rsidRPr="00346FEB">
        <w:rPr>
          <w:rFonts w:ascii="Century Gothic" w:eastAsia="Times New Roman" w:hAnsi="Century Gothic" w:cs="Verdana"/>
          <w:i/>
          <w:iCs/>
          <w:sz w:val="20"/>
          <w:szCs w:val="20"/>
          <w:lang w:eastAsia="hu-HU"/>
        </w:rPr>
        <w:t>Éles  és</w:t>
      </w:r>
      <w:proofErr w:type="gramEnd"/>
      <w:r w:rsidRPr="00346FEB">
        <w:rPr>
          <w:rFonts w:ascii="Century Gothic" w:eastAsia="Times New Roman" w:hAnsi="Century Gothic" w:cs="Verdana"/>
          <w:i/>
          <w:iCs/>
          <w:sz w:val="20"/>
          <w:szCs w:val="20"/>
          <w:lang w:eastAsia="hu-HU"/>
        </w:rPr>
        <w:t xml:space="preserve">  széles  </w:t>
      </w:r>
      <w:r w:rsidRPr="00346FEB">
        <w:rPr>
          <w:rFonts w:ascii="Century Gothic" w:eastAsia="Times New Roman" w:hAnsi="Century Gothic" w:cs="Verdana"/>
          <w:i/>
          <w:iCs/>
          <w:sz w:val="20"/>
          <w:szCs w:val="20"/>
          <w:lang w:eastAsia="hu-HU"/>
        </w:rPr>
        <w:lastRenderedPageBreak/>
        <w:t xml:space="preserve">küszöbű,  különböző  geometriájú  homlok  vagy  oldalbukók,  szabályozható vízszállítású,  fenék  vagy  oldalfali  elhelyezésű  nyílások,  visszacsapó  szelepek,  tetszőleges geometriájú  tározók,  Q-H  görbével  és/vagy  megadható  vezérléssel  működtethető  szivattyúk beépíthetősége az elvezető rendszerbe. </w:t>
      </w:r>
    </w:p>
    <w:p w:rsidR="00346FEB" w:rsidRDefault="00346FEB" w:rsidP="00346FEB">
      <w:pPr>
        <w:spacing w:after="0" w:line="240" w:lineRule="auto"/>
        <w:contextualSpacing/>
        <w:jc w:val="both"/>
        <w:rPr>
          <w:rFonts w:ascii="Century Gothic" w:eastAsia="Times New Roman" w:hAnsi="Century Gothic" w:cs="Verdana"/>
          <w:i/>
          <w:iCs/>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4)  A szennyezőanyagok transzport folyamata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proofErr w:type="gramStart"/>
      <w:r w:rsidRPr="00346FEB">
        <w:rPr>
          <w:rFonts w:ascii="Century Gothic" w:eastAsia="Times New Roman" w:hAnsi="Century Gothic" w:cs="Verdana"/>
          <w:i/>
          <w:iCs/>
          <w:sz w:val="20"/>
          <w:szCs w:val="20"/>
          <w:lang w:eastAsia="hu-HU"/>
        </w:rPr>
        <w:t>Az  utakon</w:t>
      </w:r>
      <w:proofErr w:type="gramEnd"/>
      <w:r w:rsidRPr="00346FEB">
        <w:rPr>
          <w:rFonts w:ascii="Century Gothic" w:eastAsia="Times New Roman" w:hAnsi="Century Gothic" w:cs="Verdana"/>
          <w:i/>
          <w:iCs/>
          <w:sz w:val="20"/>
          <w:szCs w:val="20"/>
          <w:lang w:eastAsia="hu-HU"/>
        </w:rPr>
        <w:t xml:space="preserve">  felhalmozódó  szennyezőanyagok  lemosódásának  és  szállításának  folyamata konzervatív  és  nem-konzervatív  (legalább  elsőrendű  reakciókinetikával  jellemezhető) anyagokra.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r w:rsidRPr="00346FEB">
        <w:rPr>
          <w:rFonts w:ascii="Century Gothic" w:eastAsia="Times New Roman" w:hAnsi="Century Gothic" w:cs="Verdana"/>
          <w:i/>
          <w:iCs/>
          <w:sz w:val="20"/>
          <w:szCs w:val="20"/>
          <w:lang w:eastAsia="hu-HU"/>
        </w:rPr>
        <w:t xml:space="preserve">5)  Modellezési dokumentáció </w:t>
      </w:r>
    </w:p>
    <w:p w:rsidR="00346FEB" w:rsidRPr="00346FEB" w:rsidRDefault="00346FEB" w:rsidP="00346FEB">
      <w:pPr>
        <w:spacing w:after="0" w:line="240" w:lineRule="auto"/>
        <w:contextualSpacing/>
        <w:jc w:val="both"/>
        <w:rPr>
          <w:rFonts w:ascii="Century Gothic" w:eastAsia="Times New Roman" w:hAnsi="Century Gothic" w:cs="Verdana"/>
          <w:i/>
          <w:iCs/>
          <w:sz w:val="20"/>
          <w:szCs w:val="20"/>
          <w:lang w:eastAsia="hu-HU"/>
        </w:rPr>
      </w:pPr>
      <w:proofErr w:type="gramStart"/>
      <w:r w:rsidRPr="00346FEB">
        <w:rPr>
          <w:rFonts w:ascii="Century Gothic" w:eastAsia="Times New Roman" w:hAnsi="Century Gothic" w:cs="Verdana"/>
          <w:i/>
          <w:iCs/>
          <w:sz w:val="20"/>
          <w:szCs w:val="20"/>
          <w:lang w:eastAsia="hu-HU"/>
        </w:rPr>
        <w:t>A  modellre</w:t>
      </w:r>
      <w:proofErr w:type="gramEnd"/>
      <w:r w:rsidRPr="00346FEB">
        <w:rPr>
          <w:rFonts w:ascii="Century Gothic" w:eastAsia="Times New Roman" w:hAnsi="Century Gothic" w:cs="Verdana"/>
          <w:i/>
          <w:iCs/>
          <w:sz w:val="20"/>
          <w:szCs w:val="20"/>
          <w:lang w:eastAsia="hu-HU"/>
        </w:rPr>
        <w:t xml:space="preserve">  és  a  számításokra  vonatkozó  adatok  és  eredmények  reprodukálásra  és ellenőrzésre alkalmas dokumentálása.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i/>
          <w:iCs/>
          <w:sz w:val="20"/>
          <w:szCs w:val="20"/>
          <w:lang w:eastAsia="hu-HU"/>
        </w:rPr>
        <w:t>A számítási eredmények táblázatos és/vagy ábrák, térképek formájában való megjelenítése.</w:t>
      </w:r>
      <w:proofErr w:type="gramStart"/>
      <w:r w:rsidRPr="00346FEB">
        <w:rPr>
          <w:rFonts w:ascii="Century Gothic" w:eastAsia="Times New Roman" w:hAnsi="Century Gothic" w:cs="Verdana"/>
          <w:i/>
          <w:iCs/>
          <w:sz w:val="20"/>
          <w:szCs w:val="20"/>
          <w:lang w:eastAsia="hu-HU"/>
        </w:rPr>
        <w:t>„</w:t>
      </w:r>
      <w:proofErr w:type="gramEnd"/>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b/>
          <w:bCs/>
          <w:sz w:val="20"/>
          <w:szCs w:val="20"/>
          <w:lang w:eastAsia="hu-HU"/>
        </w:rPr>
        <w:t xml:space="preserve">Az elkészült munkának az alábbi részeket kell tartalmaznia: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1</w:t>
      </w:r>
      <w:proofErr w:type="gramStart"/>
      <w:r w:rsidRPr="00346FEB">
        <w:rPr>
          <w:rFonts w:ascii="Century Gothic" w:eastAsia="Times New Roman" w:hAnsi="Century Gothic" w:cs="Verdana"/>
          <w:sz w:val="20"/>
          <w:szCs w:val="20"/>
          <w:lang w:eastAsia="hu-HU"/>
        </w:rPr>
        <w:t>.,</w:t>
      </w:r>
      <w:proofErr w:type="gramEnd"/>
      <w:r w:rsidRPr="00346FEB">
        <w:rPr>
          <w:rFonts w:ascii="Century Gothic" w:eastAsia="Times New Roman" w:hAnsi="Century Gothic" w:cs="Verdana"/>
          <w:sz w:val="20"/>
          <w:szCs w:val="20"/>
          <w:lang w:eastAsia="hu-HU"/>
        </w:rPr>
        <w:t xml:space="preserve">  műszaki leírás, a beavatkozásra szoruló területek kielemzésével</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2</w:t>
      </w:r>
      <w:proofErr w:type="gramStart"/>
      <w:r w:rsidRPr="00346FEB">
        <w:rPr>
          <w:rFonts w:ascii="Century Gothic" w:eastAsia="Times New Roman" w:hAnsi="Century Gothic" w:cs="Verdana"/>
          <w:sz w:val="20"/>
          <w:szCs w:val="20"/>
          <w:lang w:eastAsia="hu-HU"/>
        </w:rPr>
        <w:t>.,</w:t>
      </w:r>
      <w:proofErr w:type="gramEnd"/>
      <w:r w:rsidRPr="00346FEB">
        <w:rPr>
          <w:rFonts w:ascii="Century Gothic" w:eastAsia="Times New Roman" w:hAnsi="Century Gothic" w:cs="Verdana"/>
          <w:sz w:val="20"/>
          <w:szCs w:val="20"/>
          <w:lang w:eastAsia="hu-HU"/>
        </w:rPr>
        <w:t xml:space="preserve">  rajzi mellékletek: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 lefolyástalan területek vizsgálata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összetartozó vízgyűjtő területek vizsgálata</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 </w:t>
      </w:r>
      <w:proofErr w:type="spellStart"/>
      <w:r w:rsidRPr="00346FEB">
        <w:rPr>
          <w:rFonts w:ascii="Century Gothic" w:eastAsia="Times New Roman" w:hAnsi="Century Gothic" w:cs="Verdana"/>
          <w:sz w:val="20"/>
          <w:szCs w:val="20"/>
          <w:lang w:eastAsia="hu-HU"/>
        </w:rPr>
        <w:t>átnézetes</w:t>
      </w:r>
      <w:proofErr w:type="spellEnd"/>
      <w:r w:rsidRPr="00346FEB">
        <w:rPr>
          <w:rFonts w:ascii="Century Gothic" w:eastAsia="Times New Roman" w:hAnsi="Century Gothic" w:cs="Verdana"/>
          <w:sz w:val="20"/>
          <w:szCs w:val="20"/>
          <w:lang w:eastAsia="hu-HU"/>
        </w:rPr>
        <w:t xml:space="preserve"> térkép a meglévő és a tervvel rendelkező </w:t>
      </w:r>
      <w:proofErr w:type="gramStart"/>
      <w:r w:rsidRPr="00346FEB">
        <w:rPr>
          <w:rFonts w:ascii="Century Gothic" w:eastAsia="Times New Roman" w:hAnsi="Century Gothic" w:cs="Verdana"/>
          <w:sz w:val="20"/>
          <w:szCs w:val="20"/>
          <w:lang w:eastAsia="hu-HU"/>
        </w:rPr>
        <w:t>csapadékhálózat  adataival</w:t>
      </w:r>
      <w:proofErr w:type="gramEnd"/>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 </w:t>
      </w:r>
      <w:proofErr w:type="spellStart"/>
      <w:r w:rsidRPr="00346FEB">
        <w:rPr>
          <w:rFonts w:ascii="Century Gothic" w:eastAsia="Times New Roman" w:hAnsi="Century Gothic" w:cs="Verdana"/>
          <w:sz w:val="20"/>
          <w:szCs w:val="20"/>
          <w:lang w:eastAsia="hu-HU"/>
        </w:rPr>
        <w:t>meterológiai</w:t>
      </w:r>
      <w:proofErr w:type="spellEnd"/>
      <w:r w:rsidRPr="00346FEB">
        <w:rPr>
          <w:rFonts w:ascii="Century Gothic" w:eastAsia="Times New Roman" w:hAnsi="Century Gothic" w:cs="Verdana"/>
          <w:sz w:val="20"/>
          <w:szCs w:val="20"/>
          <w:lang w:eastAsia="hu-HU"/>
        </w:rPr>
        <w:t xml:space="preserve"> tanulmányok átnézeti rajza (az adatok kiértékeléséről)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komplex terepmodell készítése</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3</w:t>
      </w:r>
      <w:proofErr w:type="gramStart"/>
      <w:r w:rsidRPr="00346FEB">
        <w:rPr>
          <w:rFonts w:ascii="Century Gothic" w:eastAsia="Times New Roman" w:hAnsi="Century Gothic" w:cs="Verdana"/>
          <w:sz w:val="20"/>
          <w:szCs w:val="20"/>
          <w:lang w:eastAsia="hu-HU"/>
        </w:rPr>
        <w:t>.,</w:t>
      </w:r>
      <w:proofErr w:type="gramEnd"/>
      <w:r w:rsidRPr="00346FEB">
        <w:rPr>
          <w:rFonts w:ascii="Century Gothic" w:eastAsia="Times New Roman" w:hAnsi="Century Gothic" w:cs="Verdana"/>
          <w:sz w:val="20"/>
          <w:szCs w:val="20"/>
          <w:lang w:eastAsia="hu-HU"/>
        </w:rPr>
        <w:t xml:space="preserve">  megalapozó tanulmány készítése a város által benyújtandó  TOP 6.3.3-16 pályázathoz</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Megrendelő a rendelkezésére álló, </w:t>
      </w:r>
      <w:r w:rsidRPr="00346FEB">
        <w:rPr>
          <w:rFonts w:ascii="Century Gothic" w:eastAsia="Times New Roman" w:hAnsi="Century Gothic" w:cs="Verdana"/>
          <w:sz w:val="20"/>
          <w:szCs w:val="20"/>
          <w:lang w:eastAsia="hu-HU"/>
        </w:rPr>
        <w:t xml:space="preserve">korábbi méretezési eljárással tervezett engedélyes </w:t>
      </w:r>
      <w:proofErr w:type="gramStart"/>
      <w:r w:rsidRPr="00346FEB">
        <w:rPr>
          <w:rFonts w:ascii="Century Gothic" w:eastAsia="Times New Roman" w:hAnsi="Century Gothic" w:cs="Verdana"/>
          <w:sz w:val="20"/>
          <w:szCs w:val="20"/>
          <w:lang w:eastAsia="hu-HU"/>
        </w:rPr>
        <w:t>terveket  szeretné</w:t>
      </w:r>
      <w:proofErr w:type="gramEnd"/>
      <w:r w:rsidRPr="00346FEB">
        <w:rPr>
          <w:rFonts w:ascii="Century Gothic" w:eastAsia="Times New Roman" w:hAnsi="Century Gothic" w:cs="Verdana"/>
          <w:sz w:val="20"/>
          <w:szCs w:val="20"/>
          <w:lang w:eastAsia="hu-HU"/>
        </w:rPr>
        <w:t xml:space="preserve"> a VGT2 előírásainak  megfeleltetni, és a  TOP 6.3.3-16 pályázat támogatásával megvalósítani. Ezért a terveket a szimuláció (rész</w:t>
      </w:r>
      <w:proofErr w:type="gramStart"/>
      <w:r w:rsidRPr="00346FEB">
        <w:rPr>
          <w:rFonts w:ascii="Century Gothic" w:eastAsia="Times New Roman" w:hAnsi="Century Gothic" w:cs="Verdana"/>
          <w:sz w:val="20"/>
          <w:szCs w:val="20"/>
          <w:lang w:eastAsia="hu-HU"/>
        </w:rPr>
        <w:t>)eredményei</w:t>
      </w:r>
      <w:proofErr w:type="gramEnd"/>
      <w:r w:rsidRPr="00346FEB">
        <w:rPr>
          <w:rFonts w:ascii="Century Gothic" w:eastAsia="Times New Roman" w:hAnsi="Century Gothic" w:cs="Verdana"/>
          <w:sz w:val="20"/>
          <w:szCs w:val="20"/>
          <w:lang w:eastAsia="hu-HU"/>
        </w:rPr>
        <w:t xml:space="preserve">, és a VGT2 szemlélete  alapján </w:t>
      </w:r>
      <w:r>
        <w:rPr>
          <w:rFonts w:ascii="Century Gothic" w:eastAsia="Times New Roman" w:hAnsi="Century Gothic" w:cs="Verdana"/>
          <w:sz w:val="20"/>
          <w:szCs w:val="20"/>
          <w:lang w:eastAsia="hu-HU"/>
        </w:rPr>
        <w:t>ellenőrizve egy tanulmány</w:t>
      </w:r>
      <w:r w:rsidR="00E04D65">
        <w:rPr>
          <w:rFonts w:ascii="Century Gothic" w:eastAsia="Times New Roman" w:hAnsi="Century Gothic" w:cs="Verdana"/>
          <w:sz w:val="20"/>
          <w:szCs w:val="20"/>
          <w:lang w:eastAsia="hu-HU"/>
        </w:rPr>
        <w:t>t</w:t>
      </w:r>
      <w:r>
        <w:rPr>
          <w:rFonts w:ascii="Century Gothic" w:eastAsia="Times New Roman" w:hAnsi="Century Gothic" w:cs="Verdana"/>
          <w:sz w:val="20"/>
          <w:szCs w:val="20"/>
          <w:lang w:eastAsia="hu-HU"/>
        </w:rPr>
        <w:t xml:space="preserve"> kér a Megrendelő a Vállalkozótól, amely alapja lesz a TOP </w:t>
      </w:r>
      <w:r w:rsidRPr="00346FEB">
        <w:rPr>
          <w:rFonts w:ascii="Century Gothic" w:eastAsia="Times New Roman" w:hAnsi="Century Gothic" w:cs="Verdana"/>
          <w:sz w:val="20"/>
          <w:szCs w:val="20"/>
          <w:lang w:eastAsia="hu-HU"/>
        </w:rPr>
        <w:t xml:space="preserve">pályázat műszaki részének. Ebben kéri rögzíteni, hogy kell- e módosítani a meglévő terveket, </w:t>
      </w:r>
      <w:r>
        <w:rPr>
          <w:rFonts w:ascii="Century Gothic" w:eastAsia="Times New Roman" w:hAnsi="Century Gothic" w:cs="Verdana"/>
          <w:sz w:val="20"/>
          <w:szCs w:val="20"/>
          <w:lang w:eastAsia="hu-HU"/>
        </w:rPr>
        <w:t>javaslatot kér, hogy</w:t>
      </w:r>
      <w:r w:rsidRPr="00346FEB">
        <w:rPr>
          <w:rFonts w:ascii="Century Gothic" w:eastAsia="Times New Roman" w:hAnsi="Century Gothic" w:cs="Verdana"/>
          <w:sz w:val="20"/>
          <w:szCs w:val="20"/>
          <w:lang w:eastAsia="hu-HU"/>
        </w:rPr>
        <w:t xml:space="preserve"> a terv mely területein, és hogyan. A tervek módosítása, és újbóli méretezése nem a feladat része, csak a megalapozó tanulmány.  Ezzel a tanulmánnyal és legalább a tervmódosítások elvi vázlatával szeretné </w:t>
      </w:r>
      <w:r>
        <w:rPr>
          <w:rFonts w:ascii="Century Gothic" w:eastAsia="Times New Roman" w:hAnsi="Century Gothic" w:cs="Verdana"/>
          <w:sz w:val="20"/>
          <w:szCs w:val="20"/>
          <w:lang w:eastAsia="hu-HU"/>
        </w:rPr>
        <w:t>Megrendelő</w:t>
      </w:r>
      <w:r w:rsidRPr="00346FEB">
        <w:rPr>
          <w:rFonts w:ascii="Century Gothic" w:eastAsia="Times New Roman" w:hAnsi="Century Gothic" w:cs="Verdana"/>
          <w:sz w:val="20"/>
          <w:szCs w:val="20"/>
          <w:lang w:eastAsia="hu-HU"/>
        </w:rPr>
        <w:t xml:space="preserve"> a Vízgazdálkodási tanács elvi jóváhagyását kérni a pályázat nyújtása előtt.</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4</w:t>
      </w:r>
      <w:proofErr w:type="gramStart"/>
      <w:r w:rsidRPr="00346FEB">
        <w:rPr>
          <w:rFonts w:ascii="Century Gothic" w:eastAsia="Times New Roman" w:hAnsi="Century Gothic" w:cs="Verdana"/>
          <w:sz w:val="20"/>
          <w:szCs w:val="20"/>
          <w:lang w:eastAsia="hu-HU"/>
        </w:rPr>
        <w:t>.,</w:t>
      </w:r>
      <w:proofErr w:type="gramEnd"/>
      <w:r w:rsidRPr="00346FEB">
        <w:rPr>
          <w:rFonts w:ascii="Century Gothic" w:eastAsia="Times New Roman" w:hAnsi="Century Gothic" w:cs="Verdana"/>
          <w:sz w:val="20"/>
          <w:szCs w:val="20"/>
          <w:lang w:eastAsia="hu-HU"/>
        </w:rPr>
        <w:t xml:space="preserve">  alapadatok meghatározása a fejlesztési területek további tervezéséhez</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5</w:t>
      </w:r>
      <w:proofErr w:type="gramStart"/>
      <w:r w:rsidRPr="00346FEB">
        <w:rPr>
          <w:rFonts w:ascii="Century Gothic" w:eastAsia="Times New Roman" w:hAnsi="Century Gothic" w:cs="Verdana"/>
          <w:sz w:val="20"/>
          <w:szCs w:val="20"/>
          <w:lang w:eastAsia="hu-HU"/>
        </w:rPr>
        <w:t>.,</w:t>
      </w:r>
      <w:proofErr w:type="gramEnd"/>
      <w:r w:rsidRPr="00346FEB">
        <w:rPr>
          <w:rFonts w:ascii="Century Gothic" w:eastAsia="Times New Roman" w:hAnsi="Century Gothic" w:cs="Verdana"/>
          <w:sz w:val="20"/>
          <w:szCs w:val="20"/>
          <w:lang w:eastAsia="hu-HU"/>
        </w:rPr>
        <w:t xml:space="preserve"> a rajzi mellékletek eredményeinek összesítése, dinamikusan kezelhető,  digitális átnézeti térképen (</w:t>
      </w:r>
      <w:proofErr w:type="spellStart"/>
      <w:r w:rsidRPr="00346FEB">
        <w:rPr>
          <w:rFonts w:ascii="Century Gothic" w:eastAsia="Times New Roman" w:hAnsi="Century Gothic" w:cs="Verdana"/>
          <w:sz w:val="20"/>
          <w:szCs w:val="20"/>
          <w:lang w:eastAsia="hu-HU"/>
        </w:rPr>
        <w:t>pl</w:t>
      </w:r>
      <w:proofErr w:type="spellEnd"/>
      <w:r w:rsidRPr="00346FEB">
        <w:rPr>
          <w:rFonts w:ascii="Century Gothic" w:eastAsia="Times New Roman" w:hAnsi="Century Gothic" w:cs="Verdana"/>
          <w:sz w:val="20"/>
          <w:szCs w:val="20"/>
          <w:lang w:eastAsia="hu-HU"/>
        </w:rPr>
        <w:t xml:space="preserve">: QGIS, </w:t>
      </w:r>
      <w:proofErr w:type="spellStart"/>
      <w:r w:rsidRPr="00346FEB">
        <w:rPr>
          <w:rFonts w:ascii="Century Gothic" w:eastAsia="Times New Roman" w:hAnsi="Century Gothic" w:cs="Verdana"/>
          <w:sz w:val="20"/>
          <w:szCs w:val="20"/>
          <w:lang w:eastAsia="hu-HU"/>
        </w:rPr>
        <w:t>Google</w:t>
      </w:r>
      <w:proofErr w:type="spellEnd"/>
      <w:r w:rsidRPr="00346FEB">
        <w:rPr>
          <w:rFonts w:ascii="Century Gothic" w:eastAsia="Times New Roman" w:hAnsi="Century Gothic" w:cs="Verdana"/>
          <w:sz w:val="20"/>
          <w:szCs w:val="20"/>
          <w:lang w:eastAsia="hu-HU"/>
        </w:rPr>
        <w:t xml:space="preserve"> </w:t>
      </w:r>
      <w:proofErr w:type="spellStart"/>
      <w:r w:rsidRPr="00346FEB">
        <w:rPr>
          <w:rFonts w:ascii="Century Gothic" w:eastAsia="Times New Roman" w:hAnsi="Century Gothic" w:cs="Verdana"/>
          <w:sz w:val="20"/>
          <w:szCs w:val="20"/>
          <w:lang w:eastAsia="hu-HU"/>
        </w:rPr>
        <w:t>Earth</w:t>
      </w:r>
      <w:proofErr w:type="spellEnd"/>
      <w:r w:rsidRPr="00346FEB">
        <w:rPr>
          <w:rFonts w:ascii="Century Gothic" w:eastAsia="Times New Roman" w:hAnsi="Century Gothic" w:cs="Verdana"/>
          <w:sz w:val="20"/>
          <w:szCs w:val="20"/>
          <w:lang w:eastAsia="hu-HU"/>
        </w:rPr>
        <w:t>, stb. ), a következő fóliákkal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meglévő csapadék hálózat átnézeti terve</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a megtervezett, de még meg nem valósult csapadék hálózatok</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lefolyástalan területek, beavatkozásra szoruló szakaszok</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városi alaptérkép a lehatárolt területekre.</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Az elkészült munka műszaki megfelelőségét a Területi Vízgazdálkodási Tanács Szakmai </w:t>
      </w:r>
      <w:proofErr w:type="gramStart"/>
      <w:r w:rsidRPr="00346FEB">
        <w:rPr>
          <w:rFonts w:ascii="Century Gothic" w:eastAsia="Times New Roman" w:hAnsi="Century Gothic" w:cs="Verdana"/>
          <w:sz w:val="20"/>
          <w:szCs w:val="20"/>
          <w:lang w:eastAsia="hu-HU"/>
        </w:rPr>
        <w:t>csoportja  bírálja</w:t>
      </w:r>
      <w:proofErr w:type="gramEnd"/>
      <w:r w:rsidRPr="00346FEB">
        <w:rPr>
          <w:rFonts w:ascii="Century Gothic" w:eastAsia="Times New Roman" w:hAnsi="Century Gothic" w:cs="Verdana"/>
          <w:sz w:val="20"/>
          <w:szCs w:val="20"/>
          <w:lang w:eastAsia="hu-HU"/>
        </w:rPr>
        <w:t xml:space="preserve"> el. </w:t>
      </w:r>
      <w:r>
        <w:rPr>
          <w:rFonts w:ascii="Century Gothic" w:eastAsia="Times New Roman" w:hAnsi="Century Gothic" w:cs="Verdana"/>
          <w:sz w:val="20"/>
          <w:szCs w:val="20"/>
          <w:lang w:eastAsia="hu-HU"/>
        </w:rPr>
        <w:t>A Vállalkozó</w:t>
      </w:r>
      <w:r w:rsidRPr="00346FEB">
        <w:rPr>
          <w:rFonts w:ascii="Century Gothic" w:eastAsia="Times New Roman" w:hAnsi="Century Gothic" w:cs="Verdana"/>
          <w:sz w:val="20"/>
          <w:szCs w:val="20"/>
          <w:lang w:eastAsia="hu-HU"/>
        </w:rPr>
        <w:t xml:space="preserve"> </w:t>
      </w:r>
      <w:proofErr w:type="gramStart"/>
      <w:r w:rsidRPr="00346FEB">
        <w:rPr>
          <w:rFonts w:ascii="Century Gothic" w:eastAsia="Times New Roman" w:hAnsi="Century Gothic" w:cs="Verdana"/>
          <w:sz w:val="20"/>
          <w:szCs w:val="20"/>
          <w:lang w:eastAsia="hu-HU"/>
        </w:rPr>
        <w:t>részéről  legalább</w:t>
      </w:r>
      <w:proofErr w:type="gramEnd"/>
      <w:r w:rsidRPr="00346FEB">
        <w:rPr>
          <w:rFonts w:ascii="Century Gothic" w:eastAsia="Times New Roman" w:hAnsi="Century Gothic" w:cs="Verdana"/>
          <w:sz w:val="20"/>
          <w:szCs w:val="20"/>
          <w:lang w:eastAsia="hu-HU"/>
        </w:rPr>
        <w:t xml:space="preserve"> egy munkaközi prezentáció, valamint az elkészült tanulmány  pozitív értékelésének megszerzése szükséges.</w:t>
      </w:r>
    </w:p>
    <w:p w:rsid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w:t>
      </w:r>
      <w:r w:rsidRPr="00346FEB">
        <w:rPr>
          <w:rFonts w:ascii="Century Gothic" w:eastAsia="Times New Roman" w:hAnsi="Century Gothic" w:cs="Verdana"/>
          <w:sz w:val="20"/>
          <w:szCs w:val="20"/>
          <w:lang w:eastAsia="hu-HU"/>
        </w:rPr>
        <w:t xml:space="preserve"> által biztosított adatok: </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 csapadék hálózati </w:t>
      </w:r>
      <w:proofErr w:type="gramStart"/>
      <w:r w:rsidRPr="00346FEB">
        <w:rPr>
          <w:rFonts w:ascii="Century Gothic" w:eastAsia="Times New Roman" w:hAnsi="Century Gothic" w:cs="Verdana"/>
          <w:sz w:val="20"/>
          <w:szCs w:val="20"/>
          <w:lang w:eastAsia="hu-HU"/>
        </w:rPr>
        <w:t>nyilvántartása .</w:t>
      </w:r>
      <w:proofErr w:type="spellStart"/>
      <w:r w:rsidRPr="00346FEB">
        <w:rPr>
          <w:rFonts w:ascii="Century Gothic" w:eastAsia="Times New Roman" w:hAnsi="Century Gothic" w:cs="Verdana"/>
          <w:sz w:val="20"/>
          <w:szCs w:val="20"/>
          <w:lang w:eastAsia="hu-HU"/>
        </w:rPr>
        <w:t>dwg</w:t>
      </w:r>
      <w:proofErr w:type="spellEnd"/>
      <w:proofErr w:type="gramEnd"/>
      <w:r w:rsidRPr="00346FEB">
        <w:rPr>
          <w:rFonts w:ascii="Century Gothic" w:eastAsia="Times New Roman" w:hAnsi="Century Gothic" w:cs="Verdana"/>
          <w:sz w:val="20"/>
          <w:szCs w:val="20"/>
          <w:lang w:eastAsia="hu-HU"/>
        </w:rPr>
        <w:t xml:space="preserve"> formátumban, amely  60 %-os digitális </w:t>
      </w:r>
      <w:proofErr w:type="spellStart"/>
      <w:r w:rsidRPr="00346FEB">
        <w:rPr>
          <w:rFonts w:ascii="Century Gothic" w:eastAsia="Times New Roman" w:hAnsi="Century Gothic" w:cs="Verdana"/>
          <w:sz w:val="20"/>
          <w:szCs w:val="20"/>
          <w:lang w:eastAsia="hu-HU"/>
        </w:rPr>
        <w:t>feldolgozottságú</w:t>
      </w:r>
      <w:proofErr w:type="spellEnd"/>
      <w:r w:rsidRPr="00346FEB">
        <w:rPr>
          <w:rFonts w:ascii="Century Gothic" w:eastAsia="Times New Roman" w:hAnsi="Century Gothic" w:cs="Verdana"/>
          <w:sz w:val="20"/>
          <w:szCs w:val="20"/>
          <w:lang w:eastAsia="hu-HU"/>
        </w:rPr>
        <w:t xml:space="preserve">, </w:t>
      </w:r>
      <w:r>
        <w:rPr>
          <w:rFonts w:ascii="Century Gothic" w:eastAsia="Times New Roman" w:hAnsi="Century Gothic" w:cs="Verdana"/>
          <w:sz w:val="20"/>
          <w:szCs w:val="20"/>
          <w:lang w:eastAsia="hu-HU"/>
        </w:rPr>
        <w:t>mind mennyiségileg, mind</w:t>
      </w:r>
      <w:r w:rsidRPr="00346FEB">
        <w:rPr>
          <w:rFonts w:ascii="Century Gothic" w:eastAsia="Times New Roman" w:hAnsi="Century Gothic" w:cs="Verdana"/>
          <w:sz w:val="20"/>
          <w:szCs w:val="20"/>
          <w:lang w:eastAsia="hu-HU"/>
        </w:rPr>
        <w:t xml:space="preserve"> a meglévő adatok pontosságát illetően. Mindezek ellenőrzése a </w:t>
      </w:r>
      <w:r>
        <w:rPr>
          <w:rFonts w:ascii="Century Gothic" w:eastAsia="Times New Roman" w:hAnsi="Century Gothic" w:cs="Verdana"/>
          <w:sz w:val="20"/>
          <w:szCs w:val="20"/>
          <w:lang w:eastAsia="hu-HU"/>
        </w:rPr>
        <w:t xml:space="preserve">Vállalkozó feladata. </w:t>
      </w:r>
      <w:r w:rsidRPr="00346FEB">
        <w:rPr>
          <w:rFonts w:ascii="Century Gothic" w:eastAsia="Times New Roman" w:hAnsi="Century Gothic" w:cs="Verdana"/>
          <w:sz w:val="20"/>
          <w:szCs w:val="20"/>
          <w:lang w:eastAsia="hu-HU"/>
        </w:rPr>
        <w:t>Az állomány nyilvántartási paraméter, valós értékekkel nem rendelkezik. (Az állomány tervrajzokból van összeállítva, nem a helyszíni geodéziai bemérések alapján.</w:t>
      </w:r>
    </w:p>
    <w:p w:rsid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városi alaptérkép a szimuláció lehatárolt szakaszaira.</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w:t>
      </w:r>
      <w:r w:rsidRPr="00346FEB">
        <w:rPr>
          <w:rFonts w:ascii="Century Gothic" w:eastAsia="Times New Roman" w:hAnsi="Century Gothic" w:cs="Verdana"/>
          <w:sz w:val="20"/>
          <w:szCs w:val="20"/>
          <w:lang w:eastAsia="hu-HU"/>
        </w:rPr>
        <w:t xml:space="preserve"> nem rendelkezik </w:t>
      </w:r>
      <w:r w:rsidR="00E04D65">
        <w:rPr>
          <w:rFonts w:ascii="Century Gothic" w:eastAsia="Times New Roman" w:hAnsi="Century Gothic" w:cs="Verdana"/>
          <w:sz w:val="20"/>
          <w:szCs w:val="20"/>
          <w:lang w:eastAsia="hu-HU"/>
        </w:rPr>
        <w:t xml:space="preserve">a következő </w:t>
      </w:r>
      <w:r w:rsidRPr="00346FEB">
        <w:rPr>
          <w:rFonts w:ascii="Century Gothic" w:eastAsia="Times New Roman" w:hAnsi="Century Gothic" w:cs="Verdana"/>
          <w:sz w:val="20"/>
          <w:szCs w:val="20"/>
          <w:lang w:eastAsia="hu-HU"/>
        </w:rPr>
        <w:t xml:space="preserve">egyéb adatokkal: 3D-s pontfelhős állománnyal vagy egyéb, </w:t>
      </w:r>
      <w:proofErr w:type="spellStart"/>
      <w:r w:rsidRPr="00346FEB">
        <w:rPr>
          <w:rFonts w:ascii="Century Gothic" w:eastAsia="Times New Roman" w:hAnsi="Century Gothic" w:cs="Verdana"/>
          <w:sz w:val="20"/>
          <w:szCs w:val="20"/>
          <w:lang w:eastAsia="hu-HU"/>
        </w:rPr>
        <w:t>Lidaros</w:t>
      </w:r>
      <w:proofErr w:type="spellEnd"/>
      <w:r w:rsidRPr="00346FEB">
        <w:rPr>
          <w:rFonts w:ascii="Century Gothic" w:eastAsia="Times New Roman" w:hAnsi="Century Gothic" w:cs="Verdana"/>
          <w:sz w:val="20"/>
          <w:szCs w:val="20"/>
          <w:lang w:eastAsia="hu-HU"/>
        </w:rPr>
        <w:t xml:space="preserve"> felméréssel, térbe</w:t>
      </w:r>
      <w:r>
        <w:rPr>
          <w:rFonts w:ascii="Century Gothic" w:eastAsia="Times New Roman" w:hAnsi="Century Gothic" w:cs="Verdana"/>
          <w:sz w:val="20"/>
          <w:szCs w:val="20"/>
          <w:lang w:eastAsia="hu-HU"/>
        </w:rPr>
        <w:t xml:space="preserve">li és időbeli </w:t>
      </w:r>
      <w:r w:rsidRPr="00346FEB">
        <w:rPr>
          <w:rFonts w:ascii="Century Gothic" w:eastAsia="Times New Roman" w:hAnsi="Century Gothic" w:cs="Verdana"/>
          <w:sz w:val="20"/>
          <w:szCs w:val="20"/>
          <w:lang w:eastAsia="hu-HU"/>
        </w:rPr>
        <w:t>csapadékadattal, cs</w:t>
      </w:r>
      <w:r>
        <w:rPr>
          <w:rFonts w:ascii="Century Gothic" w:eastAsia="Times New Roman" w:hAnsi="Century Gothic" w:cs="Verdana"/>
          <w:sz w:val="20"/>
          <w:szCs w:val="20"/>
          <w:lang w:eastAsia="hu-HU"/>
        </w:rPr>
        <w:t>atornahálózati mérési adatokkal</w:t>
      </w:r>
      <w:r w:rsidRPr="00346FEB">
        <w:rPr>
          <w:rFonts w:ascii="Century Gothic" w:eastAsia="Times New Roman" w:hAnsi="Century Gothic" w:cs="Verdana"/>
          <w:sz w:val="20"/>
          <w:szCs w:val="20"/>
          <w:lang w:eastAsia="hu-HU"/>
        </w:rPr>
        <w:t>, vízgyűjtő területi lehatárolásokkal.</w:t>
      </w:r>
    </w:p>
    <w:p w:rsidR="00346FEB" w:rsidRPr="00346FEB" w:rsidRDefault="00346FEB" w:rsidP="00346FEB">
      <w:pPr>
        <w:spacing w:after="0" w:line="240" w:lineRule="auto"/>
        <w:contextualSpacing/>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A szerződéses feladat teljesítéséhez szükséges további alapadatok beszerzése a </w:t>
      </w:r>
      <w:r>
        <w:rPr>
          <w:rFonts w:ascii="Century Gothic" w:eastAsia="Times New Roman" w:hAnsi="Century Gothic" w:cs="Verdana"/>
          <w:sz w:val="20"/>
          <w:szCs w:val="20"/>
          <w:lang w:eastAsia="hu-HU"/>
        </w:rPr>
        <w:t>Vállalkozó</w:t>
      </w:r>
      <w:r w:rsidRPr="00346FEB">
        <w:rPr>
          <w:rFonts w:ascii="Century Gothic" w:eastAsia="Times New Roman" w:hAnsi="Century Gothic" w:cs="Verdana"/>
          <w:sz w:val="20"/>
          <w:szCs w:val="20"/>
          <w:lang w:eastAsia="hu-HU"/>
        </w:rPr>
        <w:t xml:space="preserve"> feladata. Ezek hiányát</w:t>
      </w:r>
      <w:r>
        <w:rPr>
          <w:rFonts w:ascii="Century Gothic" w:eastAsia="Times New Roman" w:hAnsi="Century Gothic" w:cs="Verdana"/>
          <w:sz w:val="20"/>
          <w:szCs w:val="20"/>
          <w:lang w:eastAsia="hu-HU"/>
        </w:rPr>
        <w:t xml:space="preserve"> vagy késedelmes beszerzését a Megrendelő </w:t>
      </w:r>
      <w:r w:rsidRPr="00346FEB">
        <w:rPr>
          <w:rFonts w:ascii="Century Gothic" w:eastAsia="Times New Roman" w:hAnsi="Century Gothic" w:cs="Verdana"/>
          <w:sz w:val="20"/>
          <w:szCs w:val="20"/>
          <w:lang w:eastAsia="hu-HU"/>
        </w:rPr>
        <w:t>nem fogadja el akadályközlésként, az ezekből adódó határidő túllépés szerződés</w:t>
      </w:r>
      <w:r>
        <w:rPr>
          <w:rFonts w:ascii="Century Gothic" w:eastAsia="Times New Roman" w:hAnsi="Century Gothic" w:cs="Verdana"/>
          <w:sz w:val="20"/>
          <w:szCs w:val="20"/>
          <w:lang w:eastAsia="hu-HU"/>
        </w:rPr>
        <w:t>szegésnek minősül és kötbér</w:t>
      </w:r>
      <w:r w:rsidRPr="00346FEB">
        <w:rPr>
          <w:rFonts w:ascii="Century Gothic" w:eastAsia="Times New Roman" w:hAnsi="Century Gothic" w:cs="Verdana"/>
          <w:sz w:val="20"/>
          <w:szCs w:val="20"/>
          <w:lang w:eastAsia="hu-HU"/>
        </w:rPr>
        <w:t>terhes.</w:t>
      </w:r>
    </w:p>
    <w:p w:rsidR="00853086" w:rsidRDefault="00853086">
      <w:pPr>
        <w:spacing w:after="0" w:line="240" w:lineRule="auto"/>
        <w:contextualSpacing/>
        <w:jc w:val="both"/>
        <w:rPr>
          <w:rFonts w:ascii="Century Gothic" w:eastAsia="Times New Roman" w:hAnsi="Century Gothic" w:cs="Verdana"/>
          <w:sz w:val="20"/>
          <w:szCs w:val="20"/>
          <w:lang w:eastAsia="hu-HU"/>
        </w:rPr>
      </w:pPr>
    </w:p>
    <w:p w:rsidR="00E04D65" w:rsidRDefault="00E04D65">
      <w:pPr>
        <w:tabs>
          <w:tab w:val="left" w:pos="1276"/>
          <w:tab w:val="left" w:pos="2835"/>
        </w:tabs>
        <w:spacing w:after="0" w:line="288" w:lineRule="auto"/>
        <w:rPr>
          <w:rFonts w:ascii="Century Gothic" w:eastAsia="Times New Roman" w:hAnsi="Century Gothic" w:cs="Verdana"/>
          <w:sz w:val="20"/>
          <w:szCs w:val="20"/>
          <w:lang w:eastAsia="hu-HU"/>
        </w:rPr>
      </w:pPr>
    </w:p>
    <w:p w:rsidR="00BC35BE" w:rsidRDefault="006767C8">
      <w:pPr>
        <w:tabs>
          <w:tab w:val="left" w:pos="1276"/>
          <w:tab w:val="left" w:pos="2835"/>
        </w:tabs>
        <w:spacing w:after="0" w:line="288" w:lineRule="auto"/>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1.5. A teljesítés helye: Nyíregyháza Megyei Jogú város közigazgatási területe</w:t>
      </w:r>
    </w:p>
    <w:p w:rsidR="00BC35BE" w:rsidRDefault="00BC35BE">
      <w:pPr>
        <w:tabs>
          <w:tab w:val="left" w:pos="0"/>
          <w:tab w:val="left" w:pos="180"/>
        </w:tabs>
        <w:spacing w:after="120" w:line="240" w:lineRule="auto"/>
        <w:jc w:val="both"/>
        <w:rPr>
          <w:rFonts w:ascii="Century Gothic" w:eastAsia="Times New Roman" w:hAnsi="Century Gothic" w:cs="Verdana"/>
          <w:b/>
          <w:sz w:val="20"/>
          <w:szCs w:val="20"/>
          <w:lang w:eastAsia="hu-HU"/>
        </w:rPr>
      </w:pPr>
    </w:p>
    <w:p w:rsidR="00BC35BE" w:rsidRDefault="006767C8">
      <w:pPr>
        <w:tabs>
          <w:tab w:val="left" w:pos="0"/>
          <w:tab w:val="left" w:pos="180"/>
        </w:tabs>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2. A szerződés időtartama</w:t>
      </w:r>
    </w:p>
    <w:p w:rsidR="00BC35BE" w:rsidRDefault="00BC35BE">
      <w:pPr>
        <w:tabs>
          <w:tab w:val="left" w:pos="0"/>
          <w:tab w:val="left" w:pos="180"/>
        </w:tabs>
        <w:spacing w:after="120" w:line="240" w:lineRule="auto"/>
        <w:jc w:val="both"/>
        <w:rPr>
          <w:rFonts w:ascii="Century Gothic" w:eastAsia="Times New Roman" w:hAnsi="Century Gothic" w:cs="Verdana"/>
          <w:b/>
          <w:sz w:val="20"/>
          <w:szCs w:val="20"/>
          <w:lang w:eastAsia="hu-HU"/>
        </w:rPr>
      </w:pPr>
    </w:p>
    <w:p w:rsidR="00BC35BE" w:rsidRPr="00346FEB"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2.1. Szerződő felek jelen szerződést </w:t>
      </w:r>
      <w:r w:rsidRPr="00346FEB">
        <w:rPr>
          <w:rFonts w:ascii="Century Gothic" w:eastAsia="Times New Roman" w:hAnsi="Century Gothic" w:cs="Verdana"/>
          <w:b/>
          <w:sz w:val="20"/>
          <w:szCs w:val="20"/>
          <w:lang w:eastAsia="hu-HU"/>
        </w:rPr>
        <w:t>határozott</w:t>
      </w:r>
      <w:r w:rsidRPr="00346FEB">
        <w:rPr>
          <w:rFonts w:ascii="Century Gothic" w:eastAsia="Times New Roman" w:hAnsi="Century Gothic" w:cs="Verdana"/>
          <w:sz w:val="20"/>
          <w:szCs w:val="20"/>
          <w:lang w:eastAsia="hu-HU"/>
        </w:rPr>
        <w:t xml:space="preserve"> időtartamra kötik. A szerződés teljesítésének véghatárideje a szerződés hatálybalépésétől számított 120 nap. A vállalkozási szerződés akkor lép hatályba, amikor a támogatásra irányuló igény az igényelt összegben elfogadásra kerül.</w:t>
      </w:r>
    </w:p>
    <w:p w:rsidR="00BC35BE" w:rsidRPr="00E04D65"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bookmarkStart w:id="0" w:name="__DdeLink__2154_1832433078"/>
      <w:bookmarkEnd w:id="0"/>
      <w:r w:rsidRPr="00346FEB">
        <w:rPr>
          <w:rFonts w:ascii="Century Gothic" w:eastAsia="Times New Roman" w:hAnsi="Century Gothic" w:cs="Verdana"/>
          <w:sz w:val="20"/>
          <w:szCs w:val="20"/>
          <w:lang w:eastAsia="hu-HU"/>
        </w:rPr>
        <w:t xml:space="preserve">Adatszolgáltatás a lehatárolt vízgyűjtő területekre (4. rész) szerződéskötéstől számított 60 nap. A </w:t>
      </w:r>
      <w:r w:rsidRPr="00E04D65">
        <w:rPr>
          <w:rFonts w:ascii="Century Gothic" w:eastAsia="Times New Roman" w:hAnsi="Century Gothic" w:cs="Verdana"/>
          <w:sz w:val="20"/>
          <w:szCs w:val="20"/>
          <w:lang w:eastAsia="hu-HU"/>
        </w:rPr>
        <w:t>megalapozó tanulmány elkészítése (3. rész) a szerződéskötéstől számított 60 nap.</w:t>
      </w:r>
    </w:p>
    <w:p w:rsidR="00BC35BE" w:rsidRPr="00346FEB"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E04D65">
        <w:rPr>
          <w:rFonts w:ascii="Century Gothic" w:eastAsia="Times New Roman" w:hAnsi="Century Gothic" w:cs="Verdana"/>
          <w:sz w:val="20"/>
          <w:szCs w:val="20"/>
          <w:lang w:eastAsia="hu-HU"/>
        </w:rPr>
        <w:t>A megalapozó tanulmány megvédése a Területi Vízgazdálkodási Tanács szakmai csoportja előtt 2017. május 15-ig.</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346FEB">
        <w:rPr>
          <w:rFonts w:ascii="Century Gothic" w:eastAsia="Times New Roman" w:hAnsi="Century Gothic" w:cs="Verdana"/>
          <w:sz w:val="20"/>
          <w:szCs w:val="20"/>
          <w:lang w:eastAsia="hu-HU"/>
        </w:rPr>
        <w:t xml:space="preserve">Befejezési határidő a teljes munkára: </w:t>
      </w:r>
      <w:r w:rsidRPr="00346FEB">
        <w:rPr>
          <w:rFonts w:ascii="Century Gothic" w:eastAsia="Times New Roman" w:hAnsi="Century Gothic" w:cs="Verdana"/>
          <w:b/>
          <w:sz w:val="20"/>
          <w:szCs w:val="20"/>
          <w:lang w:eastAsia="hu-HU"/>
        </w:rPr>
        <w:t>szerződéskötéstől számított 120 nap.</w:t>
      </w:r>
    </w:p>
    <w:p w:rsidR="00BC35BE" w:rsidRDefault="006767C8">
      <w:pPr>
        <w:tabs>
          <w:tab w:val="left" w:pos="0"/>
          <w:tab w:val="left" w:pos="180"/>
          <w:tab w:val="left" w:pos="3420"/>
        </w:tabs>
        <w:spacing w:after="12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2.2. Megrendelő előteljesítést elfogad.</w:t>
      </w:r>
    </w:p>
    <w:p w:rsidR="00BC35BE" w:rsidRDefault="00BC35BE">
      <w:pPr>
        <w:tabs>
          <w:tab w:val="left" w:pos="0"/>
          <w:tab w:val="left" w:pos="180"/>
          <w:tab w:val="left" w:pos="3420"/>
        </w:tabs>
        <w:spacing w:after="12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 xml:space="preserve">3. A szerződés </w:t>
      </w:r>
      <w:r w:rsidRPr="002F06FE">
        <w:rPr>
          <w:rFonts w:ascii="Century Gothic" w:eastAsia="Times New Roman" w:hAnsi="Century Gothic" w:cs="Verdana"/>
          <w:b/>
          <w:sz w:val="20"/>
          <w:szCs w:val="20"/>
          <w:lang w:eastAsia="hu-HU"/>
        </w:rPr>
        <w:t>teljesítésének feltételei</w:t>
      </w:r>
      <w:r>
        <w:rPr>
          <w:rFonts w:ascii="Century Gothic" w:eastAsia="Times New Roman" w:hAnsi="Century Gothic" w:cs="Verdana"/>
          <w:b/>
          <w:sz w:val="20"/>
          <w:szCs w:val="20"/>
          <w:lang w:eastAsia="hu-HU"/>
        </w:rPr>
        <w:t>, vállalkozói díj</w:t>
      </w: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3.1. Jelen szerződésben meghatározott tevékenységek hiba és hiánymentes elvégzéséért, illetve teljesítéséért Vállalkozót </w:t>
      </w:r>
      <w:proofErr w:type="gramStart"/>
      <w:r>
        <w:rPr>
          <w:rFonts w:ascii="Century Gothic" w:eastAsia="Times New Roman" w:hAnsi="Century Gothic" w:cs="Verdana"/>
          <w:b/>
          <w:sz w:val="20"/>
          <w:szCs w:val="20"/>
          <w:lang w:eastAsia="hu-HU"/>
        </w:rPr>
        <w:t>nettó</w:t>
      </w:r>
      <w:r>
        <w:rPr>
          <w:rFonts w:cs="Calibri"/>
          <w:sz w:val="20"/>
          <w:szCs w:val="20"/>
        </w:rPr>
        <w:t xml:space="preserve"> </w:t>
      </w:r>
      <w:r>
        <w:rPr>
          <w:rFonts w:ascii="Century Gothic" w:eastAsia="Times New Roman" w:hAnsi="Century Gothic" w:cs="Verdana"/>
          <w:b/>
          <w:sz w:val="20"/>
          <w:szCs w:val="20"/>
          <w:lang w:eastAsia="hu-HU"/>
        </w:rPr>
        <w:t>…</w:t>
      </w:r>
      <w:proofErr w:type="gramEnd"/>
      <w:r>
        <w:rPr>
          <w:rFonts w:ascii="Century Gothic" w:eastAsia="Times New Roman" w:hAnsi="Century Gothic" w:cs="Verdana"/>
          <w:b/>
          <w:sz w:val="20"/>
          <w:szCs w:val="20"/>
          <w:lang w:eastAsia="hu-HU"/>
        </w:rPr>
        <w:t>………………..</w:t>
      </w:r>
      <w:r>
        <w:rPr>
          <w:rFonts w:ascii="Century Gothic" w:hAnsi="Century Gothic"/>
          <w:b/>
          <w:color w:val="000000"/>
          <w:sz w:val="20"/>
          <w:szCs w:val="20"/>
        </w:rPr>
        <w:t xml:space="preserve"> </w:t>
      </w:r>
      <w:r>
        <w:rPr>
          <w:rFonts w:ascii="Century Gothic" w:eastAsia="Times New Roman" w:hAnsi="Century Gothic" w:cs="Verdana"/>
          <w:b/>
          <w:sz w:val="20"/>
          <w:szCs w:val="20"/>
          <w:lang w:eastAsia="hu-HU"/>
        </w:rPr>
        <w:t>Forint</w:t>
      </w:r>
      <w:r>
        <w:rPr>
          <w:rFonts w:ascii="Century Gothic" w:eastAsia="Times New Roman" w:hAnsi="Century Gothic" w:cs="Verdana"/>
          <w:sz w:val="20"/>
          <w:szCs w:val="20"/>
          <w:lang w:eastAsia="hu-HU"/>
        </w:rPr>
        <w:t xml:space="preserve"> +Áfa, azaz nettó …………………………………. forint + Áfa összegű vállalkozói díj illeti meg. </w:t>
      </w:r>
    </w:p>
    <w:p w:rsidR="00BC35BE" w:rsidRDefault="00BC35BE">
      <w:pPr>
        <w:spacing w:after="0" w:line="240" w:lineRule="auto"/>
        <w:jc w:val="both"/>
        <w:rPr>
          <w:rFonts w:ascii="Century Gothic" w:hAnsi="Century Gothic"/>
          <w:sz w:val="20"/>
          <w:szCs w:val="20"/>
        </w:rPr>
      </w:pPr>
    </w:p>
    <w:p w:rsidR="00BC35BE" w:rsidRDefault="006767C8">
      <w:pPr>
        <w:spacing w:after="0" w:line="240" w:lineRule="auto"/>
        <w:jc w:val="both"/>
        <w:rPr>
          <w:rFonts w:ascii="Century Gothic" w:hAnsi="Century Gothic"/>
          <w:sz w:val="20"/>
          <w:szCs w:val="20"/>
        </w:rPr>
      </w:pPr>
      <w:r>
        <w:rPr>
          <w:rFonts w:ascii="Century Gothic" w:hAnsi="Century Gothic"/>
          <w:sz w:val="20"/>
          <w:szCs w:val="20"/>
        </w:rPr>
        <w:t>Szerződő felek rögzítik, hogy a vállalkozói díj a szerződés teljes időtartamára irányadó és a szerződés igazolt, szerződésszerű, hibátlan és hiánytalan teljesítésére vonatkozik.</w:t>
      </w:r>
    </w:p>
    <w:p w:rsidR="00BC35BE" w:rsidRDefault="006767C8">
      <w:pPr>
        <w:spacing w:after="0" w:line="240" w:lineRule="auto"/>
        <w:jc w:val="both"/>
        <w:rPr>
          <w:rFonts w:ascii="Century Gothic" w:hAnsi="Century Gothic"/>
          <w:sz w:val="20"/>
          <w:szCs w:val="20"/>
        </w:rPr>
      </w:pPr>
      <w:r>
        <w:rPr>
          <w:rFonts w:ascii="Century Gothic" w:hAnsi="Century Gothic"/>
          <w:sz w:val="20"/>
          <w:szCs w:val="20"/>
        </w:rPr>
        <w:t xml:space="preserve">Szerződő felek megállapodnak abban, hogy tárgyi feladat ellátásával összefüggésben felmerülő valamennyi költség Vállalkozót terheli, továbbá, hogy Vállalkozó </w:t>
      </w:r>
      <w:r>
        <w:rPr>
          <w:rFonts w:ascii="Century Gothic" w:hAnsi="Century Gothic"/>
          <w:b/>
          <w:sz w:val="20"/>
          <w:szCs w:val="20"/>
        </w:rPr>
        <w:t>nem jogosult</w:t>
      </w:r>
      <w:r>
        <w:rPr>
          <w:rFonts w:ascii="Century Gothic" w:hAnsi="Century Gothic"/>
          <w:sz w:val="20"/>
          <w:szCs w:val="20"/>
        </w:rPr>
        <w:t xml:space="preserve"> </w:t>
      </w:r>
      <w:r>
        <w:rPr>
          <w:rFonts w:ascii="Century Gothic" w:hAnsi="Century Gothic"/>
          <w:b/>
          <w:sz w:val="20"/>
          <w:szCs w:val="20"/>
        </w:rPr>
        <w:t>a vállalkozói díjon felül</w:t>
      </w:r>
      <w:r>
        <w:rPr>
          <w:rFonts w:ascii="Century Gothic" w:hAnsi="Century Gothic"/>
          <w:sz w:val="20"/>
          <w:szCs w:val="20"/>
        </w:rPr>
        <w:t xml:space="preserve"> egyéb ár, díj felszámítására, költség elszámolására, költségtérítésre,</w:t>
      </w:r>
      <w:r>
        <w:rPr>
          <w:rFonts w:ascii="Century Gothic" w:eastAsia="Times New Roman" w:hAnsi="Century Gothic" w:cs="Times New Roman"/>
          <w:sz w:val="20"/>
          <w:szCs w:val="20"/>
          <w:lang w:eastAsia="hu-HU"/>
        </w:rPr>
        <w:t xml:space="preserve"> a szerződéses áron felül semmilyen címen többletköltséget nem érvényesíthet.</w:t>
      </w:r>
    </w:p>
    <w:p w:rsidR="00BC35BE" w:rsidRDefault="00BC35BE">
      <w:pPr>
        <w:widowControl w:val="0"/>
        <w:spacing w:after="0" w:line="230" w:lineRule="exact"/>
        <w:jc w:val="both"/>
        <w:rPr>
          <w:rFonts w:ascii="Century Gothic" w:eastAsia="Times New Roman" w:hAnsi="Century Gothic" w:cs="Times New Roman"/>
          <w:sz w:val="20"/>
          <w:szCs w:val="20"/>
          <w:lang w:eastAsia="hu-HU"/>
        </w:rPr>
      </w:pPr>
    </w:p>
    <w:p w:rsidR="00141BFE" w:rsidRPr="00141BFE" w:rsidRDefault="00141BFE" w:rsidP="00141BFE">
      <w:pPr>
        <w:suppressAutoHyphens w:val="0"/>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3.2. </w:t>
      </w:r>
      <w:r w:rsidRPr="00141BFE">
        <w:rPr>
          <w:rFonts w:ascii="Century Gothic" w:eastAsia="Times New Roman" w:hAnsi="Century Gothic" w:cs="Arial"/>
          <w:sz w:val="20"/>
          <w:szCs w:val="20"/>
          <w:lang w:eastAsia="hu-HU"/>
        </w:rPr>
        <w:t xml:space="preserve">A számlázásra </w:t>
      </w:r>
      <w:r w:rsidR="00DE5D86">
        <w:rPr>
          <w:rFonts w:ascii="Century Gothic" w:eastAsia="Times New Roman" w:hAnsi="Century Gothic" w:cs="Arial"/>
          <w:sz w:val="20"/>
          <w:szCs w:val="20"/>
          <w:lang w:eastAsia="hu-HU"/>
        </w:rPr>
        <w:t>a teljesítésigazolás Megrendelő</w:t>
      </w:r>
      <w:r w:rsidRPr="00141BFE">
        <w:rPr>
          <w:rFonts w:ascii="Century Gothic" w:eastAsia="Times New Roman" w:hAnsi="Century Gothic" w:cs="Arial"/>
          <w:sz w:val="20"/>
          <w:szCs w:val="20"/>
          <w:lang w:eastAsia="hu-HU"/>
        </w:rPr>
        <w:t xml:space="preserve"> által történő kiadását követően kerül sor. A teljesítés</w:t>
      </w:r>
      <w:r w:rsidR="00DE5D86">
        <w:rPr>
          <w:rFonts w:ascii="Century Gothic" w:eastAsia="Times New Roman" w:hAnsi="Century Gothic" w:cs="Arial"/>
          <w:sz w:val="20"/>
          <w:szCs w:val="20"/>
          <w:lang w:eastAsia="hu-HU"/>
        </w:rPr>
        <w:t xml:space="preserve"> </w:t>
      </w:r>
      <w:r w:rsidRPr="00141BFE">
        <w:rPr>
          <w:rFonts w:ascii="Century Gothic" w:eastAsia="Times New Roman" w:hAnsi="Century Gothic" w:cs="Arial"/>
          <w:sz w:val="20"/>
          <w:szCs w:val="20"/>
          <w:lang w:eastAsia="hu-HU"/>
        </w:rPr>
        <w:t xml:space="preserve">igazolására a Kbt. 135. § (1) bekezdés rendelkezései az irányadóak. </w:t>
      </w:r>
      <w:r w:rsidR="00DE5D86">
        <w:rPr>
          <w:rFonts w:ascii="Century Gothic" w:eastAsia="Times New Roman" w:hAnsi="Century Gothic" w:cs="Arial"/>
          <w:sz w:val="20"/>
          <w:szCs w:val="20"/>
          <w:lang w:eastAsia="hu-HU"/>
        </w:rPr>
        <w:t xml:space="preserve">Vállalkozó </w:t>
      </w:r>
      <w:r w:rsidRPr="00141BFE">
        <w:rPr>
          <w:rFonts w:ascii="Century Gothic" w:eastAsia="Times New Roman" w:hAnsi="Century Gothic" w:cs="Arial"/>
          <w:sz w:val="20"/>
          <w:szCs w:val="20"/>
          <w:lang w:eastAsia="hu-HU"/>
        </w:rPr>
        <w:t>1 db részszámla</w:t>
      </w:r>
      <w:r>
        <w:rPr>
          <w:rFonts w:ascii="Century Gothic" w:eastAsia="Times New Roman" w:hAnsi="Century Gothic" w:cs="Arial"/>
          <w:sz w:val="20"/>
          <w:szCs w:val="20"/>
          <w:lang w:eastAsia="hu-HU"/>
        </w:rPr>
        <w:t xml:space="preserve"> </w:t>
      </w:r>
      <w:r w:rsidRPr="00141BFE">
        <w:rPr>
          <w:rFonts w:ascii="Century Gothic" w:eastAsia="Times New Roman" w:hAnsi="Century Gothic" w:cs="Arial"/>
          <w:sz w:val="20"/>
          <w:szCs w:val="20"/>
          <w:lang w:eastAsia="hu-HU"/>
        </w:rPr>
        <w:t xml:space="preserve">benyújtására </w:t>
      </w:r>
      <w:r w:rsidR="00E04D65">
        <w:rPr>
          <w:rFonts w:ascii="Century Gothic" w:eastAsia="Times New Roman" w:hAnsi="Century Gothic" w:cs="Arial"/>
          <w:sz w:val="20"/>
          <w:szCs w:val="20"/>
          <w:lang w:eastAsia="hu-HU"/>
        </w:rPr>
        <w:t xml:space="preserve">jogosult, amennyiben a szerződés 1.2. </w:t>
      </w:r>
      <w:r w:rsidRPr="00141BFE">
        <w:rPr>
          <w:rFonts w:ascii="Century Gothic" w:eastAsia="Times New Roman" w:hAnsi="Century Gothic" w:cs="Arial"/>
          <w:sz w:val="20"/>
          <w:szCs w:val="20"/>
          <w:lang w:eastAsia="hu-HU"/>
        </w:rPr>
        <w:t>pontjában leírt</w:t>
      </w:r>
    </w:p>
    <w:p w:rsidR="00141BFE" w:rsidRPr="00141BFE" w:rsidRDefault="00141BFE" w:rsidP="00141BFE">
      <w:pPr>
        <w:suppressAutoHyphens w:val="0"/>
        <w:spacing w:after="0" w:line="240" w:lineRule="auto"/>
        <w:jc w:val="both"/>
        <w:rPr>
          <w:rFonts w:ascii="Century Gothic" w:eastAsia="Times New Roman" w:hAnsi="Century Gothic" w:cs="Arial"/>
          <w:sz w:val="20"/>
          <w:szCs w:val="20"/>
          <w:lang w:eastAsia="hu-HU"/>
        </w:rPr>
      </w:pPr>
      <w:r w:rsidRPr="00141BFE">
        <w:rPr>
          <w:rFonts w:ascii="Century Gothic" w:eastAsia="Times New Roman" w:hAnsi="Century Gothic" w:cs="Arial"/>
          <w:sz w:val="20"/>
          <w:szCs w:val="20"/>
          <w:lang w:eastAsia="hu-HU"/>
        </w:rPr>
        <w:t>- adatszolgáltatás a lehatárolt vízgyűjtő területekre (4. rész), illetve</w:t>
      </w:r>
    </w:p>
    <w:p w:rsidR="00141BFE" w:rsidRPr="00141BFE" w:rsidRDefault="00141BFE" w:rsidP="00141BFE">
      <w:pPr>
        <w:suppressAutoHyphens w:val="0"/>
        <w:spacing w:after="0" w:line="240" w:lineRule="auto"/>
        <w:jc w:val="both"/>
        <w:rPr>
          <w:rFonts w:ascii="Century Gothic" w:eastAsia="Times New Roman" w:hAnsi="Century Gothic" w:cs="Arial"/>
          <w:sz w:val="20"/>
          <w:szCs w:val="20"/>
          <w:lang w:eastAsia="hu-HU"/>
        </w:rPr>
      </w:pPr>
      <w:r w:rsidRPr="00141BFE">
        <w:rPr>
          <w:rFonts w:ascii="Century Gothic" w:eastAsia="Times New Roman" w:hAnsi="Century Gothic" w:cs="Arial"/>
          <w:sz w:val="20"/>
          <w:szCs w:val="20"/>
          <w:lang w:eastAsia="hu-HU"/>
        </w:rPr>
        <w:t>- megalapozó tanulmány elkészítése (3. rész)</w:t>
      </w:r>
    </w:p>
    <w:p w:rsidR="00141BFE" w:rsidRPr="00141BFE" w:rsidRDefault="00141BFE" w:rsidP="00141BFE">
      <w:pPr>
        <w:suppressAutoHyphens w:val="0"/>
        <w:spacing w:after="0" w:line="240" w:lineRule="auto"/>
        <w:jc w:val="both"/>
        <w:rPr>
          <w:rFonts w:ascii="Century Gothic" w:eastAsia="Times New Roman" w:hAnsi="Century Gothic" w:cs="Arial"/>
          <w:sz w:val="20"/>
          <w:szCs w:val="20"/>
          <w:lang w:eastAsia="hu-HU"/>
        </w:rPr>
      </w:pPr>
      <w:proofErr w:type="gramStart"/>
      <w:r w:rsidRPr="00141BFE">
        <w:rPr>
          <w:rFonts w:ascii="Century Gothic" w:eastAsia="Times New Roman" w:hAnsi="Century Gothic" w:cs="Arial"/>
          <w:sz w:val="20"/>
          <w:szCs w:val="20"/>
          <w:lang w:eastAsia="hu-HU"/>
        </w:rPr>
        <w:t>feladatokat</w:t>
      </w:r>
      <w:proofErr w:type="gramEnd"/>
      <w:r w:rsidRPr="00141BFE">
        <w:rPr>
          <w:rFonts w:ascii="Century Gothic" w:eastAsia="Times New Roman" w:hAnsi="Century Gothic" w:cs="Arial"/>
          <w:sz w:val="20"/>
          <w:szCs w:val="20"/>
          <w:lang w:eastAsia="hu-HU"/>
        </w:rPr>
        <w:t xml:space="preserve"> igazoltan teljesítette.</w:t>
      </w:r>
    </w:p>
    <w:p w:rsidR="00397587" w:rsidRDefault="00397587" w:rsidP="00141BFE">
      <w:pPr>
        <w:suppressAutoHyphens w:val="0"/>
        <w:spacing w:after="0" w:line="240" w:lineRule="auto"/>
        <w:jc w:val="both"/>
        <w:rPr>
          <w:rFonts w:ascii="Century Gothic" w:eastAsia="Times New Roman" w:hAnsi="Century Gothic" w:cs="Arial"/>
          <w:sz w:val="20"/>
          <w:szCs w:val="20"/>
          <w:lang w:eastAsia="hu-HU"/>
        </w:rPr>
      </w:pPr>
    </w:p>
    <w:p w:rsidR="00141BFE" w:rsidRPr="00141BFE" w:rsidRDefault="00141BFE" w:rsidP="00141BFE">
      <w:pPr>
        <w:suppressAutoHyphens w:val="0"/>
        <w:spacing w:after="0" w:line="240" w:lineRule="auto"/>
        <w:jc w:val="both"/>
        <w:rPr>
          <w:rFonts w:ascii="Century Gothic" w:eastAsia="Times New Roman" w:hAnsi="Century Gothic" w:cs="Arial"/>
          <w:sz w:val="20"/>
          <w:szCs w:val="20"/>
          <w:lang w:eastAsia="hu-HU"/>
        </w:rPr>
      </w:pPr>
      <w:r w:rsidRPr="00141BFE">
        <w:rPr>
          <w:rFonts w:ascii="Century Gothic" w:eastAsia="Times New Roman" w:hAnsi="Century Gothic" w:cs="Arial"/>
          <w:sz w:val="20"/>
          <w:szCs w:val="20"/>
          <w:lang w:eastAsia="hu-HU"/>
        </w:rPr>
        <w:t>A részszámla a nettó ajánlati ár 50%-nak megfelelő összegben nyújtható be.</w:t>
      </w:r>
      <w:r w:rsidR="00E04D65">
        <w:rPr>
          <w:rFonts w:ascii="Century Gothic" w:eastAsia="Times New Roman" w:hAnsi="Century Gothic" w:cs="Arial"/>
          <w:sz w:val="20"/>
          <w:szCs w:val="20"/>
          <w:lang w:eastAsia="hu-HU"/>
        </w:rPr>
        <w:t xml:space="preserve"> </w:t>
      </w:r>
      <w:r w:rsidR="00397587">
        <w:rPr>
          <w:rFonts w:ascii="Century Gothic" w:eastAsia="Times New Roman" w:hAnsi="Century Gothic" w:cs="Arial"/>
          <w:sz w:val="20"/>
          <w:szCs w:val="20"/>
          <w:lang w:eastAsia="hu-HU"/>
        </w:rPr>
        <w:t xml:space="preserve">Vállalkozó </w:t>
      </w:r>
      <w:r w:rsidRPr="00141BFE">
        <w:rPr>
          <w:rFonts w:ascii="Century Gothic" w:eastAsia="Times New Roman" w:hAnsi="Century Gothic" w:cs="Arial"/>
          <w:sz w:val="20"/>
          <w:szCs w:val="20"/>
          <w:lang w:eastAsia="hu-HU"/>
        </w:rPr>
        <w:t>végszámla benyú</w:t>
      </w:r>
      <w:r w:rsidR="00397587">
        <w:rPr>
          <w:rFonts w:ascii="Century Gothic" w:eastAsia="Times New Roman" w:hAnsi="Century Gothic" w:cs="Arial"/>
          <w:sz w:val="20"/>
          <w:szCs w:val="20"/>
          <w:lang w:eastAsia="hu-HU"/>
        </w:rPr>
        <w:t xml:space="preserve">jtására </w:t>
      </w:r>
      <w:r w:rsidR="00E04D65">
        <w:rPr>
          <w:rFonts w:ascii="Century Gothic" w:eastAsia="Times New Roman" w:hAnsi="Century Gothic" w:cs="Arial"/>
          <w:sz w:val="20"/>
          <w:szCs w:val="20"/>
          <w:lang w:eastAsia="hu-HU"/>
        </w:rPr>
        <w:t xml:space="preserve">a szerződés 1.2. pontjában szereplő </w:t>
      </w:r>
      <w:r w:rsidRPr="00141BFE">
        <w:rPr>
          <w:rFonts w:ascii="Century Gothic" w:eastAsia="Times New Roman" w:hAnsi="Century Gothic" w:cs="Arial"/>
          <w:sz w:val="20"/>
          <w:szCs w:val="20"/>
          <w:lang w:eastAsia="hu-HU"/>
        </w:rPr>
        <w:t>foglalt valamennyi feladat hiánytalan és</w:t>
      </w:r>
      <w:r w:rsidR="00397587">
        <w:rPr>
          <w:rFonts w:ascii="Century Gothic" w:eastAsia="Times New Roman" w:hAnsi="Century Gothic" w:cs="Arial"/>
          <w:sz w:val="20"/>
          <w:szCs w:val="20"/>
          <w:lang w:eastAsia="hu-HU"/>
        </w:rPr>
        <w:t xml:space="preserve"> </w:t>
      </w:r>
      <w:r w:rsidRPr="00141BFE">
        <w:rPr>
          <w:rFonts w:ascii="Century Gothic" w:eastAsia="Times New Roman" w:hAnsi="Century Gothic" w:cs="Arial"/>
          <w:sz w:val="20"/>
          <w:szCs w:val="20"/>
          <w:lang w:eastAsia="hu-HU"/>
        </w:rPr>
        <w:t>szerződésszerű teljesítését követően jogosult.</w:t>
      </w:r>
    </w:p>
    <w:p w:rsidR="00397587" w:rsidRDefault="00397587" w:rsidP="00141BFE">
      <w:pPr>
        <w:suppressAutoHyphens w:val="0"/>
        <w:spacing w:after="0" w:line="240" w:lineRule="auto"/>
        <w:jc w:val="both"/>
        <w:rPr>
          <w:rFonts w:ascii="Century Gothic" w:eastAsia="Times New Roman" w:hAnsi="Century Gothic" w:cs="Arial"/>
          <w:sz w:val="20"/>
          <w:szCs w:val="20"/>
          <w:lang w:eastAsia="hu-HU"/>
        </w:rPr>
      </w:pPr>
    </w:p>
    <w:p w:rsidR="00141BFE" w:rsidRPr="00E04D65" w:rsidRDefault="00397587" w:rsidP="00E04D65">
      <w:pPr>
        <w:suppressAutoHyphens w:val="0"/>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Megrendelő </w:t>
      </w:r>
      <w:r w:rsidR="00141BFE" w:rsidRPr="00141BFE">
        <w:rPr>
          <w:rFonts w:ascii="Century Gothic" w:eastAsia="Times New Roman" w:hAnsi="Century Gothic" w:cs="Arial"/>
          <w:sz w:val="20"/>
          <w:szCs w:val="20"/>
          <w:lang w:eastAsia="hu-HU"/>
        </w:rPr>
        <w:t xml:space="preserve">a Ptk. 6:130. § (1) és (2) bekezdése szerint </w:t>
      </w:r>
      <w:r>
        <w:rPr>
          <w:rFonts w:ascii="Century Gothic" w:eastAsia="Times New Roman" w:hAnsi="Century Gothic" w:cs="Arial"/>
          <w:sz w:val="20"/>
          <w:szCs w:val="20"/>
          <w:lang w:eastAsia="hu-HU"/>
        </w:rPr>
        <w:t xml:space="preserve">Vállalkozó </w:t>
      </w:r>
      <w:r w:rsidR="00141BFE" w:rsidRPr="00141BFE">
        <w:rPr>
          <w:rFonts w:ascii="Century Gothic" w:eastAsia="Times New Roman" w:hAnsi="Century Gothic" w:cs="Arial"/>
          <w:sz w:val="20"/>
          <w:szCs w:val="20"/>
          <w:lang w:eastAsia="hu-HU"/>
        </w:rPr>
        <w:t>által helyesen</w:t>
      </w:r>
      <w:r w:rsidR="00141BFE">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 xml:space="preserve">benyújtott számla kézhezvételétől számított </w:t>
      </w:r>
      <w:r w:rsidR="00141BFE" w:rsidRPr="00141BFE">
        <w:rPr>
          <w:rFonts w:ascii="Century Gothic" w:eastAsia="Times New Roman" w:hAnsi="Century Gothic" w:cs="Arial"/>
          <w:b/>
          <w:sz w:val="20"/>
          <w:szCs w:val="20"/>
          <w:lang w:eastAsia="hu-HU"/>
        </w:rPr>
        <w:t>30 napon belül átutalással</w:t>
      </w:r>
      <w:r w:rsidR="00141BFE" w:rsidRPr="00141BFE">
        <w:rPr>
          <w:rFonts w:ascii="Century Gothic" w:eastAsia="Times New Roman" w:hAnsi="Century Gothic" w:cs="Arial"/>
          <w:sz w:val="20"/>
          <w:szCs w:val="20"/>
          <w:lang w:eastAsia="hu-HU"/>
        </w:rPr>
        <w:t xml:space="preserve"> egyenlíti ki a vállalkozási</w:t>
      </w:r>
      <w:r w:rsidR="00141BFE">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díjat. Az ellenszolgáltatás megfizetése egyebekben a Kbt. 135.§ (1),(5), (6) bekezdéseiben</w:t>
      </w:r>
      <w:r w:rsidR="00141BFE">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szabályozott módon történik,</w:t>
      </w:r>
      <w:r w:rsidR="00E04D65">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figyelemmel az Art.</w:t>
      </w:r>
      <w:r w:rsidR="00E04D65">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36/A §. rendelkezéseire. Az általános forgalmi adó megfizetése a</w:t>
      </w:r>
      <w:r w:rsidR="00141BFE">
        <w:rPr>
          <w:rFonts w:ascii="Century Gothic" w:eastAsia="Times New Roman" w:hAnsi="Century Gothic" w:cs="Arial"/>
          <w:sz w:val="20"/>
          <w:szCs w:val="20"/>
          <w:lang w:eastAsia="hu-HU"/>
        </w:rPr>
        <w:t xml:space="preserve"> </w:t>
      </w:r>
      <w:r w:rsidR="00141BFE" w:rsidRPr="00141BFE">
        <w:rPr>
          <w:rFonts w:ascii="Century Gothic" w:eastAsia="Times New Roman" w:hAnsi="Century Gothic" w:cs="Arial"/>
          <w:sz w:val="20"/>
          <w:szCs w:val="20"/>
          <w:lang w:eastAsia="hu-HU"/>
        </w:rPr>
        <w:t>mindenkor hatályos jogszabályok szerint történik.</w:t>
      </w:r>
      <w:r w:rsidR="00E04D65">
        <w:rPr>
          <w:rFonts w:ascii="Century Gothic" w:eastAsia="Times New Roman" w:hAnsi="Century Gothic" w:cs="Arial"/>
          <w:sz w:val="20"/>
          <w:szCs w:val="20"/>
          <w:lang w:eastAsia="hu-HU"/>
        </w:rPr>
        <w:t xml:space="preserve">  Megrendelő</w:t>
      </w:r>
      <w:r w:rsidR="00141BFE" w:rsidRPr="00141BFE">
        <w:rPr>
          <w:rFonts w:ascii="Century Gothic" w:eastAsia="Times New Roman" w:hAnsi="Century Gothic" w:cs="Arial"/>
          <w:sz w:val="20"/>
          <w:szCs w:val="20"/>
          <w:lang w:eastAsia="hu-HU"/>
        </w:rPr>
        <w:t xml:space="preserve"> előleget nem biztosít</w:t>
      </w:r>
      <w:r w:rsidR="00E04D65">
        <w:rPr>
          <w:rFonts w:ascii="Century Gothic" w:eastAsia="Times New Roman" w:hAnsi="Century Gothic" w:cs="Arial"/>
          <w:sz w:val="20"/>
          <w:szCs w:val="20"/>
          <w:lang w:eastAsia="hu-HU"/>
        </w:rPr>
        <w:t>.</w:t>
      </w:r>
    </w:p>
    <w:p w:rsidR="00BC35BE" w:rsidRDefault="00BC35BE">
      <w:pPr>
        <w:widowControl w:val="0"/>
        <w:spacing w:after="0" w:line="100" w:lineRule="atLeast"/>
        <w:jc w:val="both"/>
        <w:rPr>
          <w:rFonts w:ascii="Century Gothic" w:eastAsia="Times New Roman" w:hAnsi="Century Gothic" w:cs="Times New Roman"/>
          <w:b/>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3.4.  Megrendelő késedelmes fizetése esetén Vállalkozó a Ptk. 6:155. § (1) bekezdésében foglaltak szerint késedelmi kamatra jogosult.</w:t>
      </w:r>
    </w:p>
    <w:p w:rsidR="002616A7" w:rsidRDefault="002616A7">
      <w:pPr>
        <w:widowControl w:val="0"/>
        <w:spacing w:after="0" w:line="100" w:lineRule="atLeast"/>
        <w:jc w:val="both"/>
        <w:rPr>
          <w:rFonts w:ascii="Century Gothic" w:eastAsia="Times New Roman" w:hAnsi="Century Gothic" w:cs="Times New Roman"/>
          <w:sz w:val="20"/>
          <w:szCs w:val="20"/>
          <w:lang w:eastAsia="hu-HU"/>
        </w:rPr>
      </w:pPr>
    </w:p>
    <w:p w:rsidR="002616A7" w:rsidRDefault="002616A7">
      <w:pPr>
        <w:widowControl w:val="0"/>
        <w:spacing w:after="0" w:line="100" w:lineRule="atLeast"/>
        <w:jc w:val="both"/>
        <w:rPr>
          <w:rFonts w:ascii="Century Gothic" w:eastAsia="Times New Roman" w:hAnsi="Century Gothic" w:cs="Times New Roman"/>
          <w:sz w:val="20"/>
          <w:szCs w:val="20"/>
          <w:lang w:eastAsia="hu-HU"/>
        </w:rPr>
      </w:pP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4. Megrendelő jogai és kötelezettségei</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color w:val="4F81BD"/>
          <w:sz w:val="20"/>
          <w:szCs w:val="20"/>
          <w:lang w:eastAsia="hu-HU"/>
        </w:rPr>
      </w:pPr>
      <w:r>
        <w:rPr>
          <w:rFonts w:ascii="Century Gothic" w:eastAsia="Times New Roman" w:hAnsi="Century Gothic" w:cs="Verdana"/>
          <w:sz w:val="20"/>
          <w:szCs w:val="20"/>
          <w:lang w:eastAsia="hu-HU"/>
        </w:rPr>
        <w:t xml:space="preserve">4.1. Megrendelő köteles minden olyan </w:t>
      </w:r>
      <w:r>
        <w:rPr>
          <w:rFonts w:ascii="Century Gothic" w:eastAsia="Times New Roman" w:hAnsi="Century Gothic" w:cs="Verdana"/>
          <w:b/>
          <w:sz w:val="20"/>
          <w:szCs w:val="20"/>
          <w:lang w:eastAsia="hu-HU"/>
        </w:rPr>
        <w:t>tényt, információt vagy dokumentumot</w:t>
      </w:r>
      <w:r>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Pr>
          <w:rFonts w:ascii="Century Gothic" w:eastAsia="Times New Roman" w:hAnsi="Century Gothic" w:cs="Verdana"/>
          <w:color w:val="4F81BD"/>
          <w:sz w:val="20"/>
          <w:szCs w:val="20"/>
          <w:lang w:eastAsia="hu-HU"/>
        </w:rPr>
        <w:t xml:space="preserve">. </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4.2. Megrendelő köteles Vállalkozó szerződésszerű </w:t>
      </w:r>
      <w:r>
        <w:rPr>
          <w:rFonts w:ascii="Century Gothic" w:eastAsia="Times New Roman" w:hAnsi="Century Gothic" w:cs="Verdana"/>
          <w:b/>
          <w:sz w:val="20"/>
          <w:szCs w:val="20"/>
          <w:lang w:eastAsia="hu-HU"/>
        </w:rPr>
        <w:t>teljesítését elfogadni</w:t>
      </w:r>
      <w:r>
        <w:rPr>
          <w:rFonts w:ascii="Century Gothic" w:eastAsia="Times New Roman" w:hAnsi="Century Gothic" w:cs="Verdana"/>
          <w:sz w:val="20"/>
          <w:szCs w:val="20"/>
          <w:lang w:eastAsia="hu-HU"/>
        </w:rPr>
        <w:t xml:space="preserve">, továbbá a </w:t>
      </w:r>
      <w:r>
        <w:rPr>
          <w:rFonts w:ascii="Century Gothic" w:eastAsia="Times New Roman" w:hAnsi="Century Gothic" w:cs="Verdana"/>
          <w:b/>
          <w:sz w:val="20"/>
          <w:szCs w:val="20"/>
          <w:lang w:eastAsia="hu-HU"/>
        </w:rPr>
        <w:t>vállalkozói díjat</w:t>
      </w:r>
      <w:r>
        <w:rPr>
          <w:rFonts w:ascii="Century Gothic" w:eastAsia="Times New Roman" w:hAnsi="Century Gothic" w:cs="Verdana"/>
          <w:sz w:val="20"/>
          <w:szCs w:val="20"/>
          <w:lang w:eastAsia="hu-HU"/>
        </w:rPr>
        <w:t xml:space="preserve"> jelen szerződésben foglaltak szerint Vállalkozó részére megfizetni.</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4.3. Megrendelő jogosult Vállalkozó tevékenységét </w:t>
      </w:r>
      <w:r>
        <w:rPr>
          <w:rFonts w:ascii="Century Gothic" w:eastAsia="Times New Roman" w:hAnsi="Century Gothic" w:cs="Times New Roman"/>
          <w:b/>
          <w:sz w:val="20"/>
          <w:szCs w:val="20"/>
          <w:lang w:eastAsia="ar-SA"/>
        </w:rPr>
        <w:t>ellenőrizni</w:t>
      </w:r>
      <w:r>
        <w:rPr>
          <w:rFonts w:ascii="Century Gothic" w:eastAsia="Times New Roman" w:hAnsi="Century Gothic" w:cs="Times New Roman"/>
          <w:sz w:val="20"/>
          <w:szCs w:val="20"/>
          <w:lang w:eastAsia="ar-SA"/>
        </w:rPr>
        <w:t>, de az ellenőrzés Vállalkozó szerződésszerű teljesítését nem hátráltathatja. Vállalkozó nem mentesül a felelősség alól, ha Megrendelő az ellenőrzést elmulasztotta vagy nem megfelelően végezte el.</w:t>
      </w:r>
    </w:p>
    <w:p w:rsidR="00BC35BE" w:rsidRDefault="00BC35BE">
      <w:pPr>
        <w:spacing w:after="0" w:line="240" w:lineRule="auto"/>
        <w:ind w:hanging="480"/>
        <w:jc w:val="both"/>
        <w:rPr>
          <w:rFonts w:ascii="Century Gothic" w:eastAsia="Times New Roman" w:hAnsi="Century Gothic" w:cs="Times New Roman"/>
          <w:sz w:val="20"/>
          <w:szCs w:val="20"/>
          <w:lang w:eastAsia="ar-SA"/>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Vállalkozó a lefolytatott közbeszerzési eljárás alapján megkötött szerződés, illetve Megrendelő </w:t>
      </w:r>
      <w:r>
        <w:rPr>
          <w:rFonts w:ascii="Century Gothic" w:eastAsia="Times New Roman" w:hAnsi="Century Gothic" w:cs="Times New Roman"/>
          <w:b/>
          <w:sz w:val="20"/>
          <w:szCs w:val="20"/>
          <w:lang w:eastAsia="ar-SA"/>
        </w:rPr>
        <w:t>utasításai</w:t>
      </w:r>
      <w:r>
        <w:rPr>
          <w:rFonts w:ascii="Century Gothic" w:eastAsia="Times New Roman" w:hAnsi="Century Gothic" w:cs="Times New Roman"/>
          <w:sz w:val="20"/>
          <w:szCs w:val="20"/>
          <w:lang w:eastAsia="ar-SA"/>
        </w:rPr>
        <w:t xml:space="preserve"> szerint köteles eljárni. Megrendelő utasítása nem terjedhet ki a munka megszervezésére, nem teheti a teljesítést terhesebbé.</w:t>
      </w:r>
    </w:p>
    <w:p w:rsidR="00BC35BE" w:rsidRDefault="00BC35BE">
      <w:pPr>
        <w:spacing w:after="0" w:line="240" w:lineRule="auto"/>
        <w:ind w:hanging="480"/>
        <w:jc w:val="both"/>
        <w:rPr>
          <w:rFonts w:ascii="Century Gothic" w:eastAsia="Times New Roman" w:hAnsi="Century Gothic" w:cs="Times New Roman"/>
          <w:sz w:val="20"/>
          <w:szCs w:val="20"/>
          <w:lang w:eastAsia="ar-SA"/>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4.5. Megrendelő csak a mindenkor érvényes magyar szabványoknak és műszaki irányelveknek, technológiai leírásoknak megfelelő, </w:t>
      </w:r>
      <w:r>
        <w:rPr>
          <w:rFonts w:ascii="Century Gothic" w:eastAsia="Times New Roman" w:hAnsi="Century Gothic" w:cs="Times New Roman"/>
          <w:b/>
          <w:sz w:val="20"/>
          <w:szCs w:val="20"/>
          <w:lang w:eastAsia="ar-SA"/>
        </w:rPr>
        <w:t>I. osztályú minőségű teljesítést</w:t>
      </w:r>
      <w:r>
        <w:rPr>
          <w:rFonts w:ascii="Century Gothic" w:eastAsia="Times New Roman" w:hAnsi="Century Gothic" w:cs="Times New Roman"/>
          <w:sz w:val="20"/>
          <w:szCs w:val="20"/>
          <w:lang w:eastAsia="ar-SA"/>
        </w:rPr>
        <w:t xml:space="preserve">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BC35BE" w:rsidRDefault="00BC35BE">
      <w:pPr>
        <w:spacing w:after="0" w:line="240" w:lineRule="auto"/>
        <w:jc w:val="both"/>
        <w:rPr>
          <w:rFonts w:ascii="Century Gothic" w:eastAsia="Times New Roman" w:hAnsi="Century Gothic" w:cs="Times New Roman"/>
          <w:sz w:val="20"/>
          <w:szCs w:val="20"/>
          <w:lang w:eastAsia="ar-SA"/>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tabs>
          <w:tab w:val="left" w:pos="567"/>
          <w:tab w:val="left" w:pos="1100"/>
        </w:tabs>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5. Vállalkozó jogai és kötelezettségei</w:t>
      </w:r>
    </w:p>
    <w:p w:rsidR="00BC35BE" w:rsidRDefault="00BC35BE">
      <w:pPr>
        <w:tabs>
          <w:tab w:val="left" w:pos="567"/>
          <w:tab w:val="left" w:pos="1100"/>
        </w:tabs>
        <w:spacing w:after="120" w:line="240" w:lineRule="auto"/>
        <w:jc w:val="both"/>
        <w:rPr>
          <w:rFonts w:ascii="Century Gothic" w:eastAsia="Times New Roman" w:hAnsi="Century Gothic" w:cs="Verdana"/>
          <w:sz w:val="20"/>
          <w:szCs w:val="20"/>
          <w:lang w:eastAsia="hu-HU"/>
        </w:rPr>
      </w:pP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5.1. Vállalkozó </w:t>
      </w:r>
      <w:r>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Pr>
          <w:rFonts w:ascii="Century Gothic" w:eastAsia="Times New Roman" w:hAnsi="Century Gothic" w:cs="Arial"/>
          <w:b/>
          <w:sz w:val="20"/>
          <w:szCs w:val="20"/>
          <w:lang w:eastAsia="hu-HU"/>
        </w:rPr>
        <w:t>feltételekkel rendelkezik</w:t>
      </w:r>
      <w:r>
        <w:rPr>
          <w:rFonts w:ascii="Century Gothic" w:eastAsia="Times New Roman" w:hAnsi="Century Gothic" w:cs="Arial"/>
          <w:sz w:val="20"/>
          <w:szCs w:val="20"/>
          <w:lang w:eastAsia="hu-HU"/>
        </w:rPr>
        <w:t>.</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5.2. Vállalkozó folyamatosan köteles Megrendelőt </w:t>
      </w:r>
      <w:r>
        <w:rPr>
          <w:rFonts w:ascii="Century Gothic" w:eastAsia="Times New Roman" w:hAnsi="Century Gothic" w:cs="Verdana"/>
          <w:b/>
          <w:sz w:val="20"/>
          <w:szCs w:val="20"/>
          <w:lang w:eastAsia="hu-HU"/>
        </w:rPr>
        <w:t>értesíteni</w:t>
      </w:r>
      <w:r>
        <w:rPr>
          <w:rFonts w:ascii="Century Gothic" w:eastAsia="Times New Roman" w:hAnsi="Century Gothic" w:cs="Verdana"/>
          <w:sz w:val="20"/>
          <w:szCs w:val="20"/>
          <w:lang w:eastAsia="hu-HU"/>
        </w:rPr>
        <w:t xml:space="preserve"> minden olyan körülményről, amely a munka ütemezés szerinti elvégzését akadályozza. </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Pr>
          <w:rFonts w:ascii="Century Gothic" w:eastAsia="Times New Roman" w:hAnsi="Century Gothic" w:cs="Times New Roman"/>
          <w:sz w:val="20"/>
          <w:szCs w:val="20"/>
          <w:lang w:eastAsia="en-GB"/>
        </w:rPr>
        <w:t xml:space="preserve"> </w:t>
      </w:r>
      <w:r>
        <w:rPr>
          <w:rFonts w:ascii="Century Gothic" w:eastAsia="Times New Roman" w:hAnsi="Century Gothic" w:cs="Verdana"/>
          <w:sz w:val="20"/>
          <w:szCs w:val="20"/>
          <w:lang w:eastAsia="hu-HU"/>
        </w:rPr>
        <w:t>Vállalkozó köteles Megrendelőt írásban</w:t>
      </w:r>
      <w:r>
        <w:rPr>
          <w:rFonts w:ascii="Century Gothic" w:eastAsia="Times New Roman" w:hAnsi="Century Gothic" w:cs="Verdana"/>
          <w:b/>
          <w:sz w:val="20"/>
          <w:szCs w:val="20"/>
          <w:lang w:eastAsia="hu-HU"/>
        </w:rPr>
        <w:t xml:space="preserve"> figyelmeztetni</w:t>
      </w:r>
      <w:r>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Pr>
          <w:rFonts w:ascii="Century Gothic" w:eastAsia="Times New Roman" w:hAnsi="Century Gothic" w:cs="Verdana"/>
          <w:sz w:val="20"/>
          <w:szCs w:val="20"/>
          <w:lang w:eastAsia="hu-HU"/>
        </w:rPr>
        <w:t>ezen</w:t>
      </w:r>
      <w:proofErr w:type="gramEnd"/>
      <w:r>
        <w:rPr>
          <w:rFonts w:ascii="Century Gothic" w:eastAsia="Times New Roman" w:hAnsi="Century Gothic" w:cs="Verdana"/>
          <w:sz w:val="20"/>
          <w:szCs w:val="20"/>
          <w:lang w:eastAsia="hu-HU"/>
        </w:rPr>
        <w:t xml:space="preserve"> kötelezettségét elmulasztja, az ebből eredő kárért felelőséggel tartozik. Ha Megrendelő a figyelmeztetés ellenére fenntartja az utasítását, Vállalkozó a szerződést Megrendelő kockázatára teljesíti. Vállalkozó köteles a teljesítést megtagadni, ha Megrendelő által adott utasítás teljesítése jogszabály, vagy hatósági rendelkezés megsértéséhez vagy az élet- és vagyonbiztonság veszélyeztetéséhez vezetne. </w:t>
      </w: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5.4. Vállalkozó legkésőbb a szerződés megkötésének időpontjában köteles Megrendelőnek valamennyi olyan </w:t>
      </w:r>
      <w:r>
        <w:rPr>
          <w:rFonts w:ascii="Century Gothic" w:eastAsia="Times New Roman" w:hAnsi="Century Gothic" w:cs="Times New Roman"/>
          <w:b/>
          <w:sz w:val="20"/>
          <w:szCs w:val="20"/>
          <w:lang w:eastAsia="en-GB"/>
        </w:rPr>
        <w:t>alvállalkozót bejelenteni</w:t>
      </w:r>
      <w:r>
        <w:rPr>
          <w:rFonts w:ascii="Century Gothic" w:eastAsia="Times New Roman" w:hAnsi="Century Gothic" w:cs="Times New Roman"/>
          <w:sz w:val="20"/>
          <w:szCs w:val="20"/>
          <w:lang w:eastAsia="en-GB"/>
        </w:rPr>
        <w:t xml:space="preserve">,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5.5. Vállalkozó a szerződés </w:t>
      </w:r>
      <w:r>
        <w:rPr>
          <w:rFonts w:ascii="Century Gothic" w:eastAsia="Times New Roman" w:hAnsi="Century Gothic" w:cs="Times New Roman"/>
          <w:b/>
          <w:sz w:val="20"/>
          <w:szCs w:val="20"/>
          <w:lang w:eastAsia="en-GB"/>
        </w:rPr>
        <w:t>teljesítésének időtartama</w:t>
      </w:r>
      <w:r>
        <w:rPr>
          <w:rFonts w:ascii="Century Gothic" w:eastAsia="Times New Roman" w:hAnsi="Century Gothic" w:cs="Times New Roman"/>
          <w:sz w:val="20"/>
          <w:szCs w:val="20"/>
          <w:lang w:eastAsia="en-GB"/>
        </w:rPr>
        <w:t xml:space="preserve"> alatt köteles Megrendelőnek </w:t>
      </w:r>
      <w:r>
        <w:rPr>
          <w:rFonts w:ascii="Century Gothic" w:eastAsia="Times New Roman" w:hAnsi="Century Gothic" w:cs="Times New Roman"/>
          <w:b/>
          <w:sz w:val="20"/>
          <w:szCs w:val="20"/>
          <w:lang w:eastAsia="en-GB"/>
        </w:rPr>
        <w:t>minden további</w:t>
      </w:r>
      <w:r>
        <w:rPr>
          <w:rFonts w:ascii="Century Gothic" w:eastAsia="Times New Roman" w:hAnsi="Century Gothic" w:cs="Times New Roman"/>
          <w:sz w:val="20"/>
          <w:szCs w:val="20"/>
          <w:lang w:eastAsia="en-GB"/>
        </w:rPr>
        <w:t xml:space="preserve">, a teljesítésbe bevonni kívánt </w:t>
      </w:r>
      <w:r>
        <w:rPr>
          <w:rFonts w:ascii="Century Gothic" w:eastAsia="Times New Roman" w:hAnsi="Century Gothic" w:cs="Times New Roman"/>
          <w:b/>
          <w:sz w:val="20"/>
          <w:szCs w:val="20"/>
          <w:lang w:eastAsia="en-GB"/>
        </w:rPr>
        <w:t>alvállalkozót előzetesen bejelenteni</w:t>
      </w:r>
      <w:r>
        <w:rPr>
          <w:rFonts w:ascii="Century Gothic" w:eastAsia="Times New Roman" w:hAnsi="Century Gothic" w:cs="Times New Roman"/>
          <w:sz w:val="20"/>
          <w:szCs w:val="20"/>
          <w:lang w:eastAsia="en-GB"/>
        </w:rPr>
        <w:t>, és a bejelentéssel együtt nyilatkozni arról is, hogy az általa igénybe venni kívánt alvállalkozó nem áll kizáró okok hatálya alatt.</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5.6. Vállalkozó a jogosan igénybe vett </w:t>
      </w:r>
      <w:r>
        <w:rPr>
          <w:rFonts w:ascii="Century Gothic" w:eastAsia="Times New Roman" w:hAnsi="Century Gothic" w:cs="Times New Roman"/>
          <w:b/>
          <w:sz w:val="20"/>
          <w:szCs w:val="20"/>
          <w:lang w:eastAsia="en-GB"/>
        </w:rPr>
        <w:t>alvállalkozóért úgy felel</w:t>
      </w:r>
      <w:r>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Pr>
          <w:rFonts w:ascii="Century Gothic" w:eastAsia="Times New Roman" w:hAnsi="Century Gothic" w:cs="Times New Roman"/>
          <w:sz w:val="20"/>
          <w:szCs w:val="20"/>
          <w:lang w:eastAsia="en-GB"/>
        </w:rPr>
        <w:t>anélkül</w:t>
      </w:r>
      <w:proofErr w:type="gramEnd"/>
      <w:r>
        <w:rPr>
          <w:rFonts w:ascii="Century Gothic" w:eastAsia="Times New Roman" w:hAnsi="Century Gothic" w:cs="Times New Roman"/>
          <w:sz w:val="20"/>
          <w:szCs w:val="20"/>
          <w:lang w:eastAsia="en-GB"/>
        </w:rPr>
        <w:t xml:space="preserve"> nem következett volna be.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5.7. Vállalkozó kötelezettséget vállal arra, hogy </w:t>
      </w:r>
    </w:p>
    <w:p w:rsidR="00BC35BE" w:rsidRDefault="006767C8">
      <w:pPr>
        <w:spacing w:beforeAutospacing="1" w:afterAutospacing="1" w:line="240" w:lineRule="auto"/>
        <w:ind w:firstLine="240"/>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i/>
          <w:iCs/>
          <w:sz w:val="20"/>
          <w:szCs w:val="20"/>
          <w:lang w:eastAsia="hu-HU"/>
        </w:rPr>
        <w:t>a</w:t>
      </w:r>
      <w:proofErr w:type="gram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sz w:val="20"/>
          <w:szCs w:val="20"/>
          <w:lang w:eastAsia="hu-HU"/>
        </w:rPr>
        <w:t xml:space="preserve">nem fizethet, illetve számolhat el a szerződés teljesítésével összefüggésben olyan költségeket, amelyek a Kbt. 62. § (1) bekezdés </w:t>
      </w:r>
      <w:r>
        <w:rPr>
          <w:rFonts w:ascii="Century Gothic" w:eastAsia="Times New Roman" w:hAnsi="Century Gothic" w:cs="Times New Roman"/>
          <w:i/>
          <w:iCs/>
          <w:sz w:val="20"/>
          <w:szCs w:val="20"/>
          <w:lang w:eastAsia="hu-HU"/>
        </w:rPr>
        <w:t xml:space="preserve">k) </w:t>
      </w:r>
      <w:r>
        <w:rPr>
          <w:rFonts w:ascii="Century Gothic" w:eastAsia="Times New Roman" w:hAnsi="Century Gothic" w:cs="Times New Roman"/>
          <w:sz w:val="20"/>
          <w:szCs w:val="20"/>
          <w:lang w:eastAsia="hu-HU"/>
        </w:rPr>
        <w:t xml:space="preserve">pont </w:t>
      </w:r>
      <w:proofErr w:type="spellStart"/>
      <w:r>
        <w:rPr>
          <w:rFonts w:ascii="Century Gothic" w:eastAsia="Times New Roman" w:hAnsi="Century Gothic" w:cs="Times New Roman"/>
          <w:i/>
          <w:iCs/>
          <w:sz w:val="20"/>
          <w:szCs w:val="20"/>
          <w:lang w:eastAsia="hu-HU"/>
        </w:rPr>
        <w:t>ka</w:t>
      </w:r>
      <w:proofErr w:type="spellEnd"/>
      <w:r>
        <w:rPr>
          <w:rFonts w:ascii="Century Gothic" w:eastAsia="Times New Roman" w:hAnsi="Century Gothic" w:cs="Times New Roman"/>
          <w:i/>
          <w:iCs/>
          <w:sz w:val="20"/>
          <w:szCs w:val="20"/>
          <w:lang w:eastAsia="hu-HU"/>
        </w:rPr>
        <w:t>)</w:t>
      </w:r>
      <w:proofErr w:type="spellStart"/>
      <w:r>
        <w:rPr>
          <w:rFonts w:ascii="Century Gothic" w:eastAsia="Times New Roman" w:hAnsi="Century Gothic" w:cs="Times New Roman"/>
          <w:i/>
          <w:iCs/>
          <w:sz w:val="20"/>
          <w:szCs w:val="20"/>
          <w:lang w:eastAsia="hu-HU"/>
        </w:rPr>
        <w:t>-kb</w:t>
      </w:r>
      <w:proofErr w:type="spell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sz w:val="20"/>
          <w:szCs w:val="20"/>
          <w:lang w:eastAsia="hu-HU"/>
        </w:rPr>
        <w:t xml:space="preserve">alpontja szerinti feltételeknek nem megfelelő társaság tekintetében merülnek fel, és amelyek a </w:t>
      </w:r>
      <w:r>
        <w:rPr>
          <w:rFonts w:ascii="Century Gothic" w:eastAsia="Times New Roman" w:hAnsi="Century Gothic" w:cs="Times New Roman"/>
          <w:sz w:val="20"/>
          <w:szCs w:val="20"/>
          <w:lang w:eastAsia="en-GB"/>
        </w:rPr>
        <w:t>Vállalkozó</w:t>
      </w:r>
      <w:r>
        <w:rPr>
          <w:rFonts w:ascii="Century Gothic" w:eastAsia="Times New Roman" w:hAnsi="Century Gothic" w:cs="Times New Roman"/>
          <w:sz w:val="20"/>
          <w:szCs w:val="20"/>
          <w:lang w:eastAsia="hu-HU"/>
        </w:rPr>
        <w:t xml:space="preserve"> adóköteles jövedelmének csökkentésére alkalmasak;</w:t>
      </w:r>
    </w:p>
    <w:p w:rsidR="00BC35BE" w:rsidRDefault="006767C8">
      <w:pPr>
        <w:spacing w:beforeAutospacing="1" w:afterAutospacing="1" w:line="240" w:lineRule="auto"/>
        <w:ind w:firstLine="240"/>
        <w:jc w:val="both"/>
        <w:rPr>
          <w:rFonts w:ascii="Century Gothic" w:eastAsia="Times New Roman" w:hAnsi="Century Gothic" w:cs="Times New Roman"/>
          <w:sz w:val="20"/>
          <w:szCs w:val="20"/>
          <w:lang w:eastAsia="hu-HU"/>
        </w:rPr>
      </w:pPr>
      <w:r>
        <w:rPr>
          <w:rFonts w:ascii="Century Gothic" w:eastAsia="Times New Roman" w:hAnsi="Century Gothic" w:cs="Times New Roman"/>
          <w:i/>
          <w:iCs/>
          <w:sz w:val="20"/>
          <w:szCs w:val="20"/>
          <w:lang w:eastAsia="hu-HU"/>
        </w:rPr>
        <w:t xml:space="preserve">b) </w:t>
      </w:r>
      <w:r>
        <w:rPr>
          <w:rFonts w:ascii="Century Gothic" w:eastAsia="Times New Roman" w:hAnsi="Century Gothic" w:cs="Times New Roman"/>
          <w:sz w:val="20"/>
          <w:szCs w:val="20"/>
          <w:lang w:eastAsia="hu-HU"/>
        </w:rPr>
        <w:t>a szerződés teljesítésének teljes időtartama alatt tulajdonosi szerkezetét a Megrendelő számára megismerhetővé teszi és a 143. § (3) bekezdése szerinti ügyletekről a Megrendelőt haladéktalanul értesíti.</w:t>
      </w:r>
      <w:bookmarkStart w:id="1" w:name="_GoBack"/>
      <w:bookmarkEnd w:id="1"/>
    </w:p>
    <w:p w:rsidR="00E04D65" w:rsidRDefault="00E04D65">
      <w:pPr>
        <w:spacing w:beforeAutospacing="1" w:afterAutospacing="1" w:line="240" w:lineRule="auto"/>
        <w:ind w:firstLine="240"/>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6. Szerződést biztosító mellékkötelezettségek</w:t>
      </w:r>
    </w:p>
    <w:p w:rsidR="00BC35BE" w:rsidRDefault="00BC35BE">
      <w:pPr>
        <w:spacing w:after="0" w:line="240" w:lineRule="auto"/>
        <w:jc w:val="both"/>
        <w:rPr>
          <w:rFonts w:ascii="Century Gothic" w:eastAsia="Times New Roman" w:hAnsi="Century Gothic" w:cs="Verdana"/>
          <w:b/>
          <w:iCs/>
          <w:sz w:val="20"/>
          <w:szCs w:val="20"/>
          <w:lang w:eastAsia="zh-CN"/>
        </w:rPr>
      </w:pPr>
    </w:p>
    <w:p w:rsidR="00BC35BE" w:rsidRDefault="00BC35BE">
      <w:pPr>
        <w:spacing w:after="0" w:line="240" w:lineRule="auto"/>
        <w:jc w:val="both"/>
        <w:rPr>
          <w:rFonts w:ascii="Century Gothic" w:eastAsia="Times New Roman" w:hAnsi="Century Gothic" w:cs="Verdana"/>
          <w:b/>
          <w:iCs/>
          <w:sz w:val="20"/>
          <w:szCs w:val="20"/>
          <w:lang w:eastAsia="zh-CN"/>
        </w:rPr>
      </w:pPr>
    </w:p>
    <w:p w:rsidR="00BC35BE" w:rsidRDefault="006767C8">
      <w:pPr>
        <w:tabs>
          <w:tab w:val="left" w:pos="540"/>
        </w:tabs>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6.1. Vállalkozó szavatol azért, hogy jelen szerződés szerinti feladatokat határidőben elvégzi, továbbá, hogy a feladatok elvégzése céljából folyamatosan Megrendelő rendelkezésére áll, és a szerződés teljesítéséhez biztosítja a szükséges szakértelmet.  </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6.2.</w:t>
      </w:r>
      <w:r>
        <w:rPr>
          <w:rFonts w:ascii="Century Gothic" w:eastAsia="Times New Roman" w:hAnsi="Century Gothic" w:cs="Verdana"/>
          <w:sz w:val="20"/>
          <w:szCs w:val="20"/>
          <w:lang w:eastAsia="hu-HU"/>
        </w:rPr>
        <w:tab/>
        <w:t xml:space="preserve">Szerződő felek a késedelmes, a hibás és a nem teljesítés esetére – a </w:t>
      </w:r>
      <w:r>
        <w:rPr>
          <w:rFonts w:ascii="Century Gothic" w:eastAsia="Times New Roman" w:hAnsi="Century Gothic" w:cs="Times New Roman"/>
          <w:sz w:val="20"/>
          <w:szCs w:val="20"/>
          <w:lang w:eastAsia="en-GB"/>
        </w:rPr>
        <w:t>Ptk. 6:186. §</w:t>
      </w:r>
      <w:proofErr w:type="spellStart"/>
      <w:r>
        <w:rPr>
          <w:rFonts w:ascii="Century Gothic" w:eastAsia="Times New Roman" w:hAnsi="Century Gothic" w:cs="Times New Roman"/>
          <w:sz w:val="20"/>
          <w:szCs w:val="20"/>
          <w:lang w:eastAsia="en-GB"/>
        </w:rPr>
        <w:t>-a</w:t>
      </w:r>
      <w:proofErr w:type="spellEnd"/>
      <w:r>
        <w:rPr>
          <w:rFonts w:ascii="Century Gothic" w:eastAsia="Times New Roman" w:hAnsi="Century Gothic" w:cs="Verdana"/>
          <w:sz w:val="20"/>
          <w:szCs w:val="20"/>
          <w:lang w:eastAsia="hu-HU"/>
        </w:rPr>
        <w:t xml:space="preserve"> rendelkezéseinek figyelembevételével – az alábbi </w:t>
      </w:r>
      <w:r>
        <w:rPr>
          <w:rFonts w:ascii="Century Gothic" w:eastAsia="Times New Roman" w:hAnsi="Century Gothic" w:cs="Verdana"/>
          <w:b/>
          <w:sz w:val="20"/>
          <w:szCs w:val="20"/>
          <w:lang w:eastAsia="hu-HU"/>
        </w:rPr>
        <w:t>kötbérfizetési kötelezettségben</w:t>
      </w:r>
      <w:r>
        <w:rPr>
          <w:rFonts w:ascii="Century Gothic" w:eastAsia="Times New Roman" w:hAnsi="Century Gothic" w:cs="Verdana"/>
          <w:sz w:val="20"/>
          <w:szCs w:val="20"/>
          <w:lang w:eastAsia="hu-HU"/>
        </w:rPr>
        <w:t xml:space="preserve"> állapodnak meg:</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Vállalkozó kötbérfizetési kötelezettséggel tartozik, ha neki felróhatóan:</w:t>
      </w: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késedelmesen teljesít</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Megrendelő a szerződés végteljesítésének határidejére vonatkozóan a késedelmes napokra késedelmi kötbért ír elő,</w:t>
      </w:r>
      <w:r>
        <w:rPr>
          <w:rFonts w:ascii="Century Gothic" w:eastAsia="Times New Roman" w:hAnsi="Century Gothic" w:cs="Verdana"/>
          <w:sz w:val="20"/>
          <w:szCs w:val="20"/>
          <w:lang w:eastAsia="hu-HU"/>
        </w:rPr>
        <w:t xml:space="preserve"> azaz amennyiben Vállalkozó bármely kötelezettségét határidőben nem teljesíti, feladatainak teljesítésével felróható okból késedelembe esik, akkor Megrendelő kárátalányként késedelmi kötbérre jogosult.</w:t>
      </w: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hibásan teljesít</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amennyiben Megrendelő úgy ítéli meg, hogy Vállalkozó által végzett munka nem megfelelő minőségű, úgy írásban felszólítja Vállalkozót a munka ésszerű határidőre történő kijavítására. Amennyiben Vállalkozó a kitűzött határidőre nem javítja ki a munkát Megrendelő elvárásainak megfelelően, hibás teljesítési kötbér-fizetési kötelezettség terheli.</w:t>
      </w:r>
    </w:p>
    <w:p w:rsidR="00BC35BE" w:rsidRDefault="00BC35BE">
      <w:pPr>
        <w:spacing w:before="60" w:after="6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 teljesítés felróható magatartása (mulasztása) miatt </w:t>
      </w:r>
      <w:r>
        <w:rPr>
          <w:rFonts w:ascii="Century Gothic" w:eastAsia="Times New Roman" w:hAnsi="Century Gothic" w:cs="Verdana"/>
          <w:sz w:val="20"/>
          <w:szCs w:val="20"/>
          <w:u w:val="single"/>
          <w:lang w:eastAsia="hu-HU"/>
        </w:rPr>
        <w:t>meghiúsul</w:t>
      </w:r>
      <w:r>
        <w:rPr>
          <w:rFonts w:ascii="Century Gothic" w:eastAsia="Times New Roman" w:hAnsi="Century Gothic" w:cs="Verdana"/>
          <w:sz w:val="20"/>
          <w:szCs w:val="20"/>
          <w:lang w:eastAsia="hu-HU"/>
        </w:rPr>
        <w:t xml:space="preserve">, azaz </w:t>
      </w:r>
      <w:r>
        <w:rPr>
          <w:rFonts w:ascii="Century Gothic" w:eastAsia="Times New Roman" w:hAnsi="Century Gothic" w:cs="Times New Roman"/>
          <w:sz w:val="20"/>
          <w:szCs w:val="20"/>
          <w:lang w:eastAsia="hu-HU"/>
        </w:rPr>
        <w:t>Vállalkozót meghiúsulási kötbér-fizetési kötelezettség terheli, amennyiben jelen szerződés teljesítése Vállalkozónak felróható ok következtében meghiúsul, illetve amennyiben a Vállalkozó jogos ok nélkül megtagadja a teljesítést.</w:t>
      </w:r>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A kötbér mértéke:</w:t>
      </w:r>
    </w:p>
    <w:p w:rsidR="00BC35BE" w:rsidRDefault="006767C8">
      <w:pPr>
        <w:numPr>
          <w:ilvl w:val="0"/>
          <w:numId w:val="1"/>
        </w:numPr>
        <w:tabs>
          <w:tab w:val="left" w:pos="72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késedelmes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 xml:space="preserve">a késedelmi kötbér egy napra jutó összege a </w:t>
      </w:r>
      <w:proofErr w:type="gramStart"/>
      <w:r>
        <w:rPr>
          <w:rFonts w:ascii="Century Gothic" w:eastAsia="Times New Roman" w:hAnsi="Century Gothic" w:cs="Times New Roman"/>
          <w:sz w:val="20"/>
          <w:szCs w:val="20"/>
          <w:lang w:eastAsia="hu-HU"/>
        </w:rPr>
        <w:t>nettó vállalkozási</w:t>
      </w:r>
      <w:proofErr w:type="gramEnd"/>
      <w:r>
        <w:rPr>
          <w:rFonts w:ascii="Century Gothic" w:eastAsia="Times New Roman" w:hAnsi="Century Gothic" w:cs="Times New Roman"/>
          <w:sz w:val="20"/>
          <w:szCs w:val="20"/>
          <w:lang w:eastAsia="hu-HU"/>
        </w:rPr>
        <w:t xml:space="preserve"> díj </w:t>
      </w:r>
      <w:r>
        <w:rPr>
          <w:rFonts w:ascii="Century Gothic" w:eastAsia="Times New Roman" w:hAnsi="Century Gothic" w:cs="Times New Roman"/>
          <w:sz w:val="20"/>
          <w:szCs w:val="20"/>
          <w:shd w:val="clear" w:color="auto" w:fill="C0C0C0"/>
          <w:lang w:eastAsia="hu-HU"/>
        </w:rPr>
        <w:t>…………%-a. (min. 0,1%-</w:t>
      </w:r>
      <w:proofErr w:type="gramStart"/>
      <w:r>
        <w:rPr>
          <w:rFonts w:ascii="Century Gothic" w:eastAsia="Times New Roman" w:hAnsi="Century Gothic" w:cs="Times New Roman"/>
          <w:sz w:val="20"/>
          <w:szCs w:val="20"/>
          <w:shd w:val="clear" w:color="auto" w:fill="C0C0C0"/>
          <w:lang w:eastAsia="hu-HU"/>
        </w:rPr>
        <w:t>a</w:t>
      </w:r>
      <w:proofErr w:type="gramEnd"/>
      <w:r>
        <w:rPr>
          <w:rFonts w:ascii="Century Gothic" w:eastAsia="Times New Roman" w:hAnsi="Century Gothic" w:cs="Times New Roman"/>
          <w:sz w:val="20"/>
          <w:szCs w:val="20"/>
          <w:shd w:val="clear" w:color="auto" w:fill="C0C0C0"/>
          <w:lang w:eastAsia="hu-HU"/>
        </w:rPr>
        <w:t xml:space="preserve">, </w:t>
      </w:r>
      <w:proofErr w:type="spellStart"/>
      <w:r>
        <w:rPr>
          <w:rFonts w:ascii="Century Gothic" w:eastAsia="Times New Roman" w:hAnsi="Century Gothic" w:cs="Times New Roman"/>
          <w:sz w:val="20"/>
          <w:szCs w:val="20"/>
          <w:shd w:val="clear" w:color="auto" w:fill="C0C0C0"/>
          <w:lang w:eastAsia="hu-HU"/>
        </w:rPr>
        <w:t>max</w:t>
      </w:r>
      <w:proofErr w:type="spellEnd"/>
      <w:r>
        <w:rPr>
          <w:rFonts w:ascii="Century Gothic" w:eastAsia="Times New Roman" w:hAnsi="Century Gothic" w:cs="Times New Roman"/>
          <w:sz w:val="20"/>
          <w:szCs w:val="20"/>
          <w:shd w:val="clear" w:color="auto" w:fill="C0C0C0"/>
          <w:lang w:eastAsia="hu-HU"/>
        </w:rPr>
        <w:t xml:space="preserve"> 1 % naponta, Vállalkozó megajánlása szerint kitöltendő).</w:t>
      </w:r>
    </w:p>
    <w:p w:rsidR="00BC35BE" w:rsidRDefault="006767C8">
      <w:pPr>
        <w:tabs>
          <w:tab w:val="left" w:pos="720"/>
        </w:tabs>
        <w:spacing w:after="0" w:line="240" w:lineRule="auto"/>
        <w:ind w:left="1776"/>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hu-HU"/>
        </w:rPr>
        <w:t>A késedelmi kötbér maximum 30 napig kerül felszámításra, ezt követően Megrendelő jogosult a szerződéstől egyoldalú jognyilatkozattal elállni, illetve azt felmondani, és a késedelem idejére vonatkozó késedelmi kötbér mellett a meghiúsulási kötbért is érvényesíteni.</w:t>
      </w:r>
    </w:p>
    <w:p w:rsidR="00BC35BE" w:rsidRDefault="00BC35BE">
      <w:pPr>
        <w:tabs>
          <w:tab w:val="left" w:pos="720"/>
        </w:tabs>
        <w:spacing w:after="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hibás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 hibás teljesítési kötbér mértéke megrendelés nettó vállalkozói díjának 5 %-</w:t>
      </w:r>
      <w:proofErr w:type="gramStart"/>
      <w:r>
        <w:rPr>
          <w:rFonts w:ascii="Century Gothic" w:eastAsia="Times New Roman" w:hAnsi="Century Gothic" w:cs="Times New Roman"/>
          <w:sz w:val="20"/>
          <w:szCs w:val="20"/>
          <w:lang w:eastAsia="hu-HU"/>
        </w:rPr>
        <w:t>a.</w:t>
      </w:r>
      <w:proofErr w:type="gramEnd"/>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nem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 meghiúsulási kötbér mértéke a nettó ajánlati ár 30 %-</w:t>
      </w:r>
      <w:proofErr w:type="gramStart"/>
      <w:r>
        <w:rPr>
          <w:rFonts w:ascii="Century Gothic" w:eastAsia="Times New Roman" w:hAnsi="Century Gothic" w:cs="Times New Roman"/>
          <w:sz w:val="20"/>
          <w:szCs w:val="20"/>
          <w:lang w:eastAsia="hu-HU"/>
        </w:rPr>
        <w:t>a.</w:t>
      </w:r>
      <w:proofErr w:type="gramEnd"/>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 kötbérigényét írásban, jogalap és összeg megjelölése mellett köteles közölni Vállalkozóval.</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6.3.</w:t>
      </w:r>
      <w:r>
        <w:rPr>
          <w:rFonts w:ascii="Century Gothic" w:eastAsia="Times New Roman" w:hAnsi="Century Gothic" w:cs="Verdana"/>
          <w:sz w:val="20"/>
          <w:szCs w:val="20"/>
          <w:lang w:eastAsia="hu-HU"/>
        </w:rPr>
        <w:tab/>
        <w:t xml:space="preserve">A </w:t>
      </w:r>
      <w:r>
        <w:rPr>
          <w:rFonts w:ascii="Century Gothic" w:eastAsia="Times New Roman" w:hAnsi="Century Gothic" w:cs="Verdana"/>
          <w:sz w:val="20"/>
          <w:szCs w:val="20"/>
          <w:u w:val="single"/>
          <w:lang w:eastAsia="hu-HU"/>
        </w:rPr>
        <w:t>késedelmes teljesítés</w:t>
      </w:r>
      <w:r>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Pr>
          <w:rFonts w:ascii="Century Gothic" w:eastAsia="Times New Roman" w:hAnsi="Century Gothic" w:cs="Verdana"/>
          <w:sz w:val="20"/>
          <w:szCs w:val="20"/>
          <w:u w:val="single"/>
          <w:lang w:eastAsia="hu-HU"/>
        </w:rPr>
        <w:t>szerződés egészének meghiúsulása</w:t>
      </w:r>
      <w:r>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6.4.</w:t>
      </w:r>
      <w:r>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6.5.</w:t>
      </w:r>
      <w:r>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Pr>
          <w:rFonts w:ascii="Century Gothic" w:eastAsia="Times New Roman" w:hAnsi="Century Gothic" w:cs="Verdana"/>
          <w:b/>
          <w:sz w:val="20"/>
          <w:szCs w:val="20"/>
          <w:lang w:eastAsia="hu-HU"/>
        </w:rPr>
        <w:t>vis maior</w:t>
      </w:r>
      <w:r>
        <w:rPr>
          <w:rFonts w:ascii="Century Gothic" w:eastAsia="Times New Roman" w:hAnsi="Century Gothic" w:cs="Verdana"/>
          <w:sz w:val="20"/>
          <w:szCs w:val="20"/>
          <w:lang w:eastAsia="hu-HU"/>
        </w:rPr>
        <w:t xml:space="preserve">) jelen szerződésből eredő kötelezettségének nem tud eleget tenni, úgy </w:t>
      </w:r>
      <w:proofErr w:type="gramStart"/>
      <w:r>
        <w:rPr>
          <w:rFonts w:ascii="Century Gothic" w:eastAsia="Times New Roman" w:hAnsi="Century Gothic" w:cs="Verdana"/>
          <w:sz w:val="20"/>
          <w:szCs w:val="20"/>
          <w:lang w:eastAsia="hu-HU"/>
        </w:rPr>
        <w:t>ezen</w:t>
      </w:r>
      <w:proofErr w:type="gramEnd"/>
      <w:r>
        <w:rPr>
          <w:rFonts w:ascii="Century Gothic" w:eastAsia="Times New Roman" w:hAnsi="Century Gothic" w:cs="Verdana"/>
          <w:sz w:val="20"/>
          <w:szCs w:val="20"/>
          <w:lang w:eastAsia="hu-HU"/>
        </w:rPr>
        <w:t xml:space="preserve"> körülmények fennállásának és következményei elhárításának ideje alatt </w:t>
      </w:r>
      <w:r>
        <w:rPr>
          <w:rFonts w:ascii="Century Gothic" w:eastAsia="Times New Roman" w:hAnsi="Century Gothic" w:cs="Verdana"/>
          <w:sz w:val="20"/>
          <w:szCs w:val="20"/>
          <w:u w:val="single"/>
          <w:lang w:eastAsia="hu-HU"/>
        </w:rPr>
        <w:t>mentesül a szerződésszegés jogkövetkezményei alól</w:t>
      </w:r>
      <w:r>
        <w:rPr>
          <w:rFonts w:ascii="Century Gothic" w:eastAsia="Times New Roman" w:hAnsi="Century Gothic" w:cs="Verdana"/>
          <w:sz w:val="20"/>
          <w:szCs w:val="20"/>
          <w:lang w:eastAsia="hu-HU"/>
        </w:rPr>
        <w:t>. Szerződő felek kötelesek az akadály beálltáról,</w:t>
      </w:r>
      <w:r>
        <w:rPr>
          <w:rFonts w:ascii="Century Gothic" w:eastAsia="Times New Roman" w:hAnsi="Century Gothic" w:cs="Verdana"/>
          <w:color w:val="4F81BD"/>
          <w:sz w:val="20"/>
          <w:szCs w:val="20"/>
          <w:lang w:eastAsia="hu-HU"/>
        </w:rPr>
        <w:t xml:space="preserve"> </w:t>
      </w:r>
      <w:r>
        <w:rPr>
          <w:rFonts w:ascii="Century Gothic" w:eastAsia="Times New Roman" w:hAnsi="Century Gothic" w:cs="Verdana"/>
          <w:sz w:val="20"/>
          <w:szCs w:val="20"/>
          <w:lang w:eastAsia="hu-HU"/>
        </w:rPr>
        <w:t>azok várható időtartamáról és megszüntetéséről a másik felet haladéktalanul írásban tájékoztatni.</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7. Szerződés megszűnése</w:t>
      </w: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7.1. Szerződő Felek a szerződést határozott időtartamra kötik, amely a </w:t>
      </w:r>
      <w:r>
        <w:rPr>
          <w:rFonts w:ascii="Century Gothic" w:eastAsia="Times New Roman" w:hAnsi="Century Gothic" w:cs="Verdana"/>
          <w:b/>
          <w:sz w:val="20"/>
          <w:szCs w:val="20"/>
          <w:lang w:eastAsia="hu-HU"/>
        </w:rPr>
        <w:t>határozott időtartam elteltével</w:t>
      </w:r>
      <w:r>
        <w:rPr>
          <w:rFonts w:ascii="Century Gothic" w:eastAsia="Times New Roman" w:hAnsi="Century Gothic" w:cs="Verdana"/>
          <w:sz w:val="20"/>
          <w:szCs w:val="20"/>
          <w:lang w:eastAsia="hu-HU"/>
        </w:rPr>
        <w:t xml:space="preserve">, a szerződésszerű teljesítést követően megszűnik. </w:t>
      </w:r>
    </w:p>
    <w:p w:rsidR="00BC35BE" w:rsidRDefault="006767C8">
      <w:pPr>
        <w:spacing w:beforeAutospacing="1" w:afterAutospacing="1" w:line="240" w:lineRule="auto"/>
        <w:jc w:val="both"/>
        <w:rPr>
          <w:rFonts w:ascii="Century Gothic" w:eastAsia="Times New Roman" w:hAnsi="Century Gothic" w:cs="Times New Roman"/>
          <w:sz w:val="20"/>
          <w:szCs w:val="20"/>
          <w:lang w:eastAsia="hu-HU"/>
        </w:rPr>
      </w:pPr>
      <w:r>
        <w:rPr>
          <w:rFonts w:ascii="Century Gothic" w:eastAsia="Times New Roman" w:hAnsi="Century Gothic" w:cs="Verdana"/>
          <w:sz w:val="20"/>
          <w:szCs w:val="20"/>
          <w:lang w:eastAsia="hu-HU"/>
        </w:rPr>
        <w:t xml:space="preserve">7.2. Szerződő felek jogosultak jelen szerződést </w:t>
      </w:r>
      <w:r>
        <w:rPr>
          <w:rFonts w:ascii="Century Gothic" w:eastAsia="Times New Roman" w:hAnsi="Century Gothic" w:cs="Verdana"/>
          <w:b/>
          <w:sz w:val="20"/>
          <w:szCs w:val="20"/>
          <w:lang w:eastAsia="hu-HU"/>
        </w:rPr>
        <w:t>rendkívüli felmondással, azonnali hatállyal felmondani</w:t>
      </w:r>
      <w:r>
        <w:rPr>
          <w:rFonts w:ascii="Century Gothic" w:eastAsia="Times New Roman" w:hAnsi="Century Gothic" w:cs="Verdana"/>
          <w:sz w:val="20"/>
          <w:szCs w:val="20"/>
          <w:lang w:eastAsia="hu-HU"/>
        </w:rPr>
        <w:t xml:space="preserve"> a másik fél súlyos szerződésszegése esetén. A</w:t>
      </w:r>
      <w:r>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7.3.</w:t>
      </w:r>
      <w:r>
        <w:rPr>
          <w:rFonts w:ascii="Century Gothic" w:eastAsia="Times New Roman" w:hAnsi="Century Gothic" w:cs="Verdana"/>
          <w:b/>
          <w:sz w:val="20"/>
          <w:szCs w:val="20"/>
          <w:lang w:eastAsia="hu-HU"/>
        </w:rPr>
        <w:t xml:space="preserve">  Megrendelő</w:t>
      </w:r>
      <w:r>
        <w:rPr>
          <w:rFonts w:ascii="Century Gothic" w:eastAsia="Times New Roman" w:hAnsi="Century Gothic" w:cs="Verdana"/>
          <w:sz w:val="20"/>
          <w:szCs w:val="20"/>
          <w:lang w:eastAsia="hu-HU"/>
        </w:rPr>
        <w:t xml:space="preserve"> jogosult jelen szerződés </w:t>
      </w:r>
      <w:r>
        <w:rPr>
          <w:rFonts w:ascii="Century Gothic" w:eastAsia="Times New Roman" w:hAnsi="Century Gothic" w:cs="Verdana"/>
          <w:b/>
          <w:sz w:val="20"/>
          <w:szCs w:val="20"/>
          <w:lang w:eastAsia="hu-HU"/>
        </w:rPr>
        <w:t>azonnali hatályú rendkívüli felmondására</w:t>
      </w:r>
      <w:r>
        <w:rPr>
          <w:rFonts w:ascii="Century Gothic" w:eastAsia="Times New Roman" w:hAnsi="Century Gothic" w:cs="Verdana"/>
          <w:sz w:val="20"/>
          <w:szCs w:val="20"/>
          <w:lang w:eastAsia="hu-HU"/>
        </w:rPr>
        <w:t>, amennyiben a Vállalkozó jelen szerződésben foglalt kötelezettségeit, a Megrendelő írásbeli felszólítását követően, az abban előírt legfeljebb 15 naptári napos határidőig sem teljesíti.</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Vállalkozó részéről </w:t>
      </w:r>
      <w:r>
        <w:rPr>
          <w:rFonts w:ascii="Century Gothic" w:eastAsia="Times New Roman" w:hAnsi="Century Gothic" w:cs="Times New Roman"/>
          <w:sz w:val="20"/>
          <w:szCs w:val="20"/>
          <w:u w:val="single"/>
          <w:lang w:eastAsia="hu-HU"/>
        </w:rPr>
        <w:t>súlyos szerződésszegésnek</w:t>
      </w:r>
      <w:r>
        <w:rPr>
          <w:rFonts w:ascii="Century Gothic" w:eastAsia="Times New Roman" w:hAnsi="Century Gothic" w:cs="Times New Roman"/>
          <w:sz w:val="20"/>
          <w:szCs w:val="20"/>
          <w:lang w:eastAsia="hu-HU"/>
        </w:rPr>
        <w:t xml:space="preserve"> minősül különösen: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Vállalkozó az ellenőrzéssel kapcsolatos kötelezettségének nem tesz eleget;</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felhívást követően sem jelenik meg </w:t>
      </w:r>
      <w:proofErr w:type="gramStart"/>
      <w:r>
        <w:rPr>
          <w:rFonts w:ascii="Century Gothic" w:eastAsia="Times New Roman" w:hAnsi="Century Gothic" w:cs="Times New Roman"/>
          <w:sz w:val="20"/>
          <w:szCs w:val="20"/>
          <w:lang w:eastAsia="hu-HU"/>
        </w:rPr>
        <w:t>konzultáció(</w:t>
      </w:r>
      <w:proofErr w:type="spellStart"/>
      <w:proofErr w:type="gramEnd"/>
      <w:r>
        <w:rPr>
          <w:rFonts w:ascii="Century Gothic" w:eastAsia="Times New Roman" w:hAnsi="Century Gothic" w:cs="Times New Roman"/>
          <w:sz w:val="20"/>
          <w:szCs w:val="20"/>
          <w:lang w:eastAsia="hu-HU"/>
        </w:rPr>
        <w:t>ko</w:t>
      </w:r>
      <w:proofErr w:type="spellEnd"/>
      <w:r>
        <w:rPr>
          <w:rFonts w:ascii="Century Gothic" w:eastAsia="Times New Roman" w:hAnsi="Century Gothic" w:cs="Times New Roman"/>
          <w:sz w:val="20"/>
          <w:szCs w:val="20"/>
          <w:lang w:eastAsia="hu-HU"/>
        </w:rPr>
        <w:t>)n;</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bármely olyan tevékenysége, amely a Vállalkozónak felróható módon veszélyezteti a projekt eredményességét;</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felhívást követően sem a megfelelő módon (formai/tartalmi követelmények) adja át az igényelt </w:t>
      </w:r>
      <w:proofErr w:type="spellStart"/>
      <w:proofErr w:type="gramStart"/>
      <w:r>
        <w:rPr>
          <w:rFonts w:ascii="Century Gothic" w:eastAsia="Times New Roman" w:hAnsi="Century Gothic" w:cs="Times New Roman"/>
          <w:sz w:val="20"/>
          <w:szCs w:val="20"/>
          <w:lang w:eastAsia="hu-HU"/>
        </w:rPr>
        <w:t>dokumentumo</w:t>
      </w:r>
      <w:proofErr w:type="spellEnd"/>
      <w:r>
        <w:rPr>
          <w:rFonts w:ascii="Century Gothic" w:eastAsia="Times New Roman" w:hAnsi="Century Gothic" w:cs="Times New Roman"/>
          <w:sz w:val="20"/>
          <w:szCs w:val="20"/>
          <w:lang w:eastAsia="hu-HU"/>
        </w:rPr>
        <w:t>(</w:t>
      </w:r>
      <w:proofErr w:type="spellStart"/>
      <w:proofErr w:type="gramEnd"/>
      <w:r>
        <w:rPr>
          <w:rFonts w:ascii="Century Gothic" w:eastAsia="Times New Roman" w:hAnsi="Century Gothic" w:cs="Times New Roman"/>
          <w:sz w:val="20"/>
          <w:szCs w:val="20"/>
          <w:lang w:eastAsia="hu-HU"/>
        </w:rPr>
        <w:t>ka</w:t>
      </w:r>
      <w:proofErr w:type="spellEnd"/>
      <w:r>
        <w:rPr>
          <w:rFonts w:ascii="Century Gothic" w:eastAsia="Times New Roman" w:hAnsi="Century Gothic" w:cs="Times New Roman"/>
          <w:sz w:val="20"/>
          <w:szCs w:val="20"/>
          <w:lang w:eastAsia="hu-HU"/>
        </w:rPr>
        <w:t xml:space="preserve">)t; </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amennyiben a Vállalkozó, vagy teljes körű meghatalmazottja nem érhető el, megkeresésekre érdemi nyilatkozatot/választ nem ad;</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minden olyan esetben, ha a jelen szerződésben, illetve annak mellékletében vagy az ajánlatában vállalt kötelezettségeket jelentős mértékben vagy súlyos gondatlansággal megszegi (elmulasztja);</w:t>
      </w:r>
    </w:p>
    <w:p w:rsidR="00BC35BE" w:rsidRDefault="00BC35BE">
      <w:pPr>
        <w:spacing w:after="0" w:line="240" w:lineRule="auto"/>
        <w:jc w:val="both"/>
        <w:rPr>
          <w:rFonts w:ascii="Century Gothic" w:eastAsia="Times New Roman" w:hAnsi="Century Gothic" w:cs="Verdana"/>
          <w:iCs/>
          <w:sz w:val="20"/>
          <w:szCs w:val="20"/>
          <w:lang w:eastAsia="zh-CN"/>
        </w:rPr>
      </w:pPr>
    </w:p>
    <w:p w:rsidR="00BC35BE" w:rsidRDefault="006767C8">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a Megrendelő rendkívüli felmondás jogát gyakorolja, </w:t>
      </w:r>
      <w:r>
        <w:rPr>
          <w:rFonts w:ascii="Century Gothic" w:eastAsia="Times New Roman" w:hAnsi="Century Gothic" w:cs="Verdana"/>
          <w:sz w:val="20"/>
          <w:szCs w:val="20"/>
          <w:lang w:eastAsia="zh-CN"/>
        </w:rPr>
        <w:t>Vállalkozó</w:t>
      </w:r>
      <w:r>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7.4. </w:t>
      </w:r>
      <w:r>
        <w:rPr>
          <w:rFonts w:ascii="Century Gothic" w:eastAsia="Times New Roman" w:hAnsi="Century Gothic" w:cs="Verdana"/>
          <w:b/>
          <w:sz w:val="20"/>
          <w:szCs w:val="20"/>
          <w:lang w:eastAsia="hu-HU"/>
        </w:rPr>
        <w:t>Vállalkozó</w:t>
      </w:r>
      <w:r>
        <w:rPr>
          <w:rFonts w:ascii="Century Gothic" w:eastAsia="Times New Roman" w:hAnsi="Century Gothic" w:cs="Verdana"/>
          <w:sz w:val="20"/>
          <w:szCs w:val="20"/>
          <w:lang w:eastAsia="hu-HU"/>
        </w:rPr>
        <w:t xml:space="preserve"> jogosult jelen szerződés </w:t>
      </w:r>
      <w:r>
        <w:rPr>
          <w:rFonts w:ascii="Century Gothic" w:eastAsia="Times New Roman" w:hAnsi="Century Gothic" w:cs="Verdana"/>
          <w:b/>
          <w:sz w:val="20"/>
          <w:szCs w:val="20"/>
          <w:lang w:eastAsia="hu-HU"/>
        </w:rPr>
        <w:t>azonnali hatályú rendkívüli felmondására</w:t>
      </w:r>
      <w:r>
        <w:rPr>
          <w:rFonts w:ascii="Century Gothic" w:eastAsia="Times New Roman" w:hAnsi="Century Gothic" w:cs="Verdana"/>
          <w:sz w:val="20"/>
          <w:szCs w:val="20"/>
          <w:lang w:eastAsia="hu-HU"/>
        </w:rPr>
        <w:t xml:space="preserve">: </w:t>
      </w:r>
    </w:p>
    <w:p w:rsidR="00BC35BE" w:rsidRDefault="006767C8">
      <w:pPr>
        <w:widowControl w:val="0"/>
        <w:numPr>
          <w:ilvl w:val="0"/>
          <w:numId w:val="3"/>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minden olyan esetben, ha a szerződésben, illetve annak mellékletében vagy a közbeszerzési dokumentumokban vállalt kötelezettségeket jelentős mértékben vagy súlyos gondatlansággal megszegi (elmulasztja).</w:t>
      </w:r>
    </w:p>
    <w:p w:rsidR="00BC35BE" w:rsidRDefault="00BC35BE">
      <w:pPr>
        <w:widowControl w:val="0"/>
        <w:spacing w:after="0" w:line="240" w:lineRule="auto"/>
        <w:jc w:val="both"/>
        <w:rPr>
          <w:rFonts w:ascii="Century Gothic" w:eastAsia="Times New Roman" w:hAnsi="Century Gothic" w:cs="Times New Roman"/>
          <w:sz w:val="20"/>
          <w:szCs w:val="20"/>
          <w:lang w:eastAsia="hu-HU"/>
        </w:rPr>
      </w:pPr>
    </w:p>
    <w:p w:rsidR="00BC35BE" w:rsidRDefault="006767C8">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Bármely fél súlyos szerződésszegésének tényét </w:t>
      </w:r>
      <w:r>
        <w:rPr>
          <w:rFonts w:ascii="Century Gothic" w:eastAsia="Times New Roman" w:hAnsi="Century Gothic" w:cs="Times New Roman"/>
          <w:b/>
          <w:sz w:val="20"/>
          <w:szCs w:val="20"/>
          <w:lang w:eastAsia="hu-HU"/>
        </w:rPr>
        <w:t>jegyzőkönyvben</w:t>
      </w:r>
      <w:r>
        <w:rPr>
          <w:rFonts w:ascii="Century Gothic" w:eastAsia="Times New Roman" w:hAnsi="Century Gothic" w:cs="Times New Roman"/>
          <w:sz w:val="20"/>
          <w:szCs w:val="20"/>
          <w:lang w:eastAsia="hu-HU"/>
        </w:rPr>
        <w:t xml:space="preserve"> kell rögzíteni. </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rPr>
        <w:t>7.5. Megrendelő a szerződést</w:t>
      </w:r>
      <w:r>
        <w:rPr>
          <w:rFonts w:ascii="Century Gothic" w:hAnsi="Century Gothic" w:cs="Times New Roman"/>
          <w:b/>
          <w:sz w:val="20"/>
          <w:szCs w:val="20"/>
        </w:rPr>
        <w:t xml:space="preserve"> felmondhatja</w:t>
      </w:r>
      <w:r>
        <w:rPr>
          <w:rFonts w:ascii="Century Gothic" w:hAnsi="Century Gothic" w:cs="Times New Roman"/>
          <w:sz w:val="20"/>
          <w:szCs w:val="20"/>
        </w:rPr>
        <w:t xml:space="preserve">, vagy - a </w:t>
      </w:r>
      <w:proofErr w:type="spellStart"/>
      <w:r>
        <w:rPr>
          <w:rFonts w:ascii="Century Gothic" w:hAnsi="Century Gothic" w:cs="Times New Roman"/>
          <w:sz w:val="20"/>
          <w:szCs w:val="20"/>
        </w:rPr>
        <w:t>Ptk.-ban</w:t>
      </w:r>
      <w:proofErr w:type="spellEnd"/>
      <w:r>
        <w:rPr>
          <w:rFonts w:ascii="Century Gothic" w:hAnsi="Century Gothic" w:cs="Times New Roman"/>
          <w:sz w:val="20"/>
          <w:szCs w:val="20"/>
        </w:rPr>
        <w:t xml:space="preserve"> foglaltak szerint - a szerződéstől </w:t>
      </w:r>
      <w:r>
        <w:rPr>
          <w:rFonts w:ascii="Century Gothic" w:hAnsi="Century Gothic" w:cs="Times New Roman"/>
          <w:b/>
          <w:sz w:val="20"/>
          <w:szCs w:val="20"/>
        </w:rPr>
        <w:t>elállhat,</w:t>
      </w:r>
      <w:r>
        <w:rPr>
          <w:rFonts w:ascii="Century Gothic" w:hAnsi="Century Gothic" w:cs="Times New Roman"/>
          <w:sz w:val="20"/>
          <w:szCs w:val="20"/>
        </w:rPr>
        <w:t xml:space="preserve"> ha:</w:t>
      </w:r>
    </w:p>
    <w:p w:rsidR="00BC35BE" w:rsidRDefault="006767C8">
      <w:pPr>
        <w:spacing w:after="0" w:line="240" w:lineRule="auto"/>
        <w:ind w:firstLine="240"/>
        <w:jc w:val="both"/>
        <w:rPr>
          <w:rFonts w:ascii="Century Gothic" w:hAnsi="Century Gothic" w:cs="Times New Roman"/>
          <w:sz w:val="20"/>
          <w:szCs w:val="20"/>
        </w:rPr>
      </w:pPr>
      <w:proofErr w:type="gramStart"/>
      <w:r>
        <w:rPr>
          <w:rFonts w:ascii="Century Gothic" w:hAnsi="Century Gothic" w:cs="Times New Roman"/>
          <w:iCs/>
          <w:sz w:val="20"/>
          <w:szCs w:val="20"/>
        </w:rPr>
        <w:t>a</w:t>
      </w:r>
      <w:proofErr w:type="gramEnd"/>
      <w:r>
        <w:rPr>
          <w:rFonts w:ascii="Century Gothic" w:hAnsi="Century Gothic" w:cs="Times New Roman"/>
          <w:iCs/>
          <w:sz w:val="20"/>
          <w:szCs w:val="20"/>
        </w:rPr>
        <w:t xml:space="preserve">) </w:t>
      </w:r>
      <w:r>
        <w:rPr>
          <w:rFonts w:ascii="Century Gothic" w:hAnsi="Century Gothic" w:cs="Times New Roman"/>
          <w:sz w:val="20"/>
          <w:szCs w:val="20"/>
        </w:rPr>
        <w:t>feltétlenül szükséges a szerződés olyan lényeges módosítása, amely esetében a 141. § alapján új közbeszerzési eljárást kell lefolytatni;</w:t>
      </w:r>
    </w:p>
    <w:p w:rsidR="00BC35BE" w:rsidRDefault="006767C8">
      <w:pPr>
        <w:spacing w:after="0" w:line="240" w:lineRule="auto"/>
        <w:ind w:firstLine="240"/>
        <w:jc w:val="both"/>
        <w:rPr>
          <w:rFonts w:ascii="Century Gothic" w:hAnsi="Century Gothic" w:cs="Times New Roman"/>
          <w:sz w:val="20"/>
          <w:szCs w:val="20"/>
        </w:rPr>
      </w:pPr>
      <w:r>
        <w:rPr>
          <w:rFonts w:ascii="Century Gothic" w:hAnsi="Century Gothic" w:cs="Times New Roman"/>
          <w:iCs/>
          <w:sz w:val="20"/>
          <w:szCs w:val="20"/>
        </w:rPr>
        <w:t xml:space="preserve">b) </w:t>
      </w:r>
      <w:r>
        <w:rPr>
          <w:rFonts w:ascii="Century Gothic" w:hAnsi="Century Gothic" w:cs="Times New Roman"/>
          <w:sz w:val="20"/>
          <w:szCs w:val="20"/>
        </w:rPr>
        <w:t>a Vállalkozó nem biztosítja a 138. §</w:t>
      </w:r>
      <w:proofErr w:type="spellStart"/>
      <w:r>
        <w:rPr>
          <w:rFonts w:ascii="Century Gothic" w:hAnsi="Century Gothic" w:cs="Times New Roman"/>
          <w:sz w:val="20"/>
          <w:szCs w:val="20"/>
        </w:rPr>
        <w:t>-ban</w:t>
      </w:r>
      <w:proofErr w:type="spellEnd"/>
      <w:r>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Pr>
          <w:rFonts w:ascii="Century Gothic" w:hAnsi="Century Gothic" w:cs="Times New Roman"/>
          <w:sz w:val="20"/>
          <w:szCs w:val="20"/>
        </w:rPr>
        <w:t>-ban</w:t>
      </w:r>
      <w:proofErr w:type="spellEnd"/>
      <w:r>
        <w:rPr>
          <w:rFonts w:ascii="Century Gothic" w:hAnsi="Century Gothic" w:cs="Times New Roman"/>
          <w:sz w:val="20"/>
          <w:szCs w:val="20"/>
        </w:rPr>
        <w:t xml:space="preserve"> foglaltaknak; vagy</w:t>
      </w:r>
    </w:p>
    <w:p w:rsidR="00BC35BE" w:rsidRDefault="006767C8">
      <w:pPr>
        <w:spacing w:after="0" w:line="240" w:lineRule="auto"/>
        <w:ind w:firstLine="240"/>
        <w:jc w:val="both"/>
        <w:rPr>
          <w:rFonts w:ascii="Century Gothic" w:hAnsi="Century Gothic" w:cs="Times New Roman"/>
          <w:sz w:val="20"/>
          <w:szCs w:val="20"/>
        </w:rPr>
      </w:pPr>
      <w:r>
        <w:rPr>
          <w:rFonts w:ascii="Century Gothic" w:hAnsi="Century Gothic" w:cs="Times New Roman"/>
          <w:iCs/>
          <w:sz w:val="20"/>
          <w:szCs w:val="20"/>
        </w:rPr>
        <w:t xml:space="preserve">c) </w:t>
      </w:r>
      <w:r>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C35BE" w:rsidRDefault="006767C8">
      <w:pPr>
        <w:spacing w:beforeAutospacing="1" w:afterAutospacing="1" w:line="240" w:lineRule="auto"/>
        <w:jc w:val="both"/>
        <w:rPr>
          <w:rFonts w:ascii="Century Gothic" w:hAnsi="Century Gothic" w:cs="Times New Roman"/>
          <w:sz w:val="20"/>
          <w:szCs w:val="20"/>
        </w:rPr>
      </w:pPr>
      <w:r>
        <w:rPr>
          <w:rFonts w:ascii="Century Gothic" w:hAnsi="Century Gothic" w:cs="Times New Roman"/>
          <w:sz w:val="20"/>
          <w:szCs w:val="20"/>
        </w:rPr>
        <w:t xml:space="preserve">7.6. A Megrendelő </w:t>
      </w:r>
      <w:r>
        <w:rPr>
          <w:rFonts w:ascii="Century Gothic" w:hAnsi="Century Gothic" w:cs="Times New Roman"/>
          <w:b/>
          <w:sz w:val="20"/>
          <w:szCs w:val="20"/>
        </w:rPr>
        <w:t>köteles a szerződést felmondani</w:t>
      </w:r>
      <w:r>
        <w:rPr>
          <w:rFonts w:ascii="Century Gothic" w:hAnsi="Century Gothic" w:cs="Times New Roman"/>
          <w:sz w:val="20"/>
          <w:szCs w:val="20"/>
        </w:rPr>
        <w:t xml:space="preserve">, vagy - a </w:t>
      </w:r>
      <w:proofErr w:type="spellStart"/>
      <w:r>
        <w:rPr>
          <w:rFonts w:ascii="Century Gothic" w:hAnsi="Century Gothic" w:cs="Times New Roman"/>
          <w:sz w:val="20"/>
          <w:szCs w:val="20"/>
        </w:rPr>
        <w:t>Ptk.-ban</w:t>
      </w:r>
      <w:proofErr w:type="spellEnd"/>
      <w:r>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BC35BE" w:rsidRDefault="006767C8">
      <w:pPr>
        <w:spacing w:beforeAutospacing="1" w:afterAutospacing="1" w:line="240" w:lineRule="auto"/>
        <w:jc w:val="both"/>
        <w:rPr>
          <w:rFonts w:ascii="Century Gothic" w:hAnsi="Century Gothic" w:cs="Times New Roman"/>
          <w:sz w:val="20"/>
          <w:szCs w:val="20"/>
        </w:rPr>
      </w:pPr>
      <w:r>
        <w:rPr>
          <w:rFonts w:ascii="Century Gothic" w:hAnsi="Century Gothic" w:cs="Times New Roman"/>
          <w:sz w:val="20"/>
          <w:szCs w:val="20"/>
          <w:lang w:eastAsia="en-GB"/>
        </w:rPr>
        <w:t>Megrendelő a Kbt. 143. § (3) bekezdése alapján</w:t>
      </w:r>
      <w:r>
        <w:rPr>
          <w:rFonts w:ascii="Century Gothic" w:hAnsi="Century Gothic" w:cs="Times New Roman"/>
          <w:sz w:val="20"/>
          <w:szCs w:val="20"/>
        </w:rPr>
        <w:t xml:space="preserve"> </w:t>
      </w:r>
      <w:r>
        <w:rPr>
          <w:rFonts w:ascii="Century Gothic" w:hAnsi="Century Gothic" w:cs="Times New Roman"/>
          <w:b/>
          <w:sz w:val="20"/>
          <w:szCs w:val="20"/>
        </w:rPr>
        <w:t>jogosult és egyben köteles a szerződést felmondani</w:t>
      </w:r>
      <w:r>
        <w:rPr>
          <w:rFonts w:ascii="Century Gothic" w:hAnsi="Century Gothic" w:cs="Times New Roman"/>
          <w:sz w:val="20"/>
          <w:szCs w:val="20"/>
        </w:rPr>
        <w:t xml:space="preserve"> - ha szükséges olyan határidővel, amely lehetővé teszi, hogy a szerződéssel érintett feladata ellátásáról gondoskodni tudjon -, ha</w:t>
      </w:r>
    </w:p>
    <w:p w:rsidR="00BC35BE" w:rsidRDefault="006767C8">
      <w:pPr>
        <w:spacing w:beforeAutospacing="1" w:afterAutospacing="1" w:line="240" w:lineRule="auto"/>
        <w:ind w:firstLine="240"/>
        <w:jc w:val="both"/>
        <w:rPr>
          <w:rFonts w:ascii="Century Gothic" w:hAnsi="Century Gothic" w:cs="Times New Roman"/>
          <w:sz w:val="20"/>
          <w:szCs w:val="20"/>
        </w:rPr>
      </w:pPr>
      <w:proofErr w:type="gramStart"/>
      <w:r>
        <w:rPr>
          <w:rFonts w:ascii="Century Gothic" w:hAnsi="Century Gothic" w:cs="Times New Roman"/>
          <w:i/>
          <w:iCs/>
          <w:sz w:val="20"/>
          <w:szCs w:val="20"/>
        </w:rPr>
        <w:t>a</w:t>
      </w:r>
      <w:proofErr w:type="gramEnd"/>
      <w:r>
        <w:rPr>
          <w:rFonts w:ascii="Century Gothic" w:hAnsi="Century Gothic" w:cs="Times New Roman"/>
          <w:i/>
          <w:iCs/>
          <w:sz w:val="20"/>
          <w:szCs w:val="20"/>
        </w:rPr>
        <w:t xml:space="preserve">) </w:t>
      </w:r>
      <w:r>
        <w:rPr>
          <w:rFonts w:ascii="Century Gothic" w:hAnsi="Century Gothic" w:cs="Times New Roman"/>
          <w:sz w:val="20"/>
          <w:szCs w:val="20"/>
        </w:rPr>
        <w:t xml:space="preserve">Vállalkozóban közvetetten vagy közvetlenül 25%-ot meghaladó tulajdoni részesedést szerez valamely olyan jogi személy vagy személyes joga szerint jogképes szervezet, amely tekintetében fennáll a 62. § (1) bekezdés </w:t>
      </w:r>
      <w:r>
        <w:rPr>
          <w:rFonts w:ascii="Century Gothic" w:hAnsi="Century Gothic" w:cs="Times New Roman"/>
          <w:i/>
          <w:iCs/>
          <w:sz w:val="20"/>
          <w:szCs w:val="20"/>
        </w:rPr>
        <w:t xml:space="preserve">k) </w:t>
      </w:r>
      <w:r>
        <w:rPr>
          <w:rFonts w:ascii="Century Gothic" w:hAnsi="Century Gothic" w:cs="Times New Roman"/>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sz w:val="20"/>
          <w:szCs w:val="20"/>
        </w:rPr>
        <w:t>alpontjában meghatározott feltétel;</w:t>
      </w:r>
    </w:p>
    <w:p w:rsidR="00BC35BE" w:rsidRDefault="006767C8">
      <w:pPr>
        <w:spacing w:beforeAutospacing="1" w:afterAutospacing="1" w:line="240" w:lineRule="auto"/>
        <w:ind w:firstLine="240"/>
        <w:jc w:val="both"/>
        <w:rPr>
          <w:rFonts w:ascii="Century Gothic" w:hAnsi="Century Gothic" w:cs="Times New Roman"/>
          <w:sz w:val="20"/>
          <w:szCs w:val="20"/>
        </w:rPr>
      </w:pPr>
      <w:r>
        <w:rPr>
          <w:rFonts w:ascii="Century Gothic" w:hAnsi="Century Gothic" w:cs="Times New Roman"/>
          <w:i/>
          <w:iCs/>
          <w:sz w:val="20"/>
          <w:szCs w:val="20"/>
        </w:rPr>
        <w:t xml:space="preserve">b) </w:t>
      </w:r>
      <w:r>
        <w:rPr>
          <w:rFonts w:ascii="Century Gothic" w:hAnsi="Century Gothic" w:cs="Times New Roman"/>
          <w:sz w:val="20"/>
          <w:szCs w:val="20"/>
        </w:rPr>
        <w:t xml:space="preserve">Vállalkozó közvetetten vagy közvetlenül 25%-ot meghaladó tulajdoni részesedést szerez valamely olyan jogi személyben vagy személyes joga szerint jogképes szervezetben, amely tekintetében fennáll a 62. § (1) bekezdés </w:t>
      </w:r>
      <w:r>
        <w:rPr>
          <w:rFonts w:ascii="Century Gothic" w:hAnsi="Century Gothic" w:cs="Times New Roman"/>
          <w:i/>
          <w:iCs/>
          <w:sz w:val="20"/>
          <w:szCs w:val="20"/>
        </w:rPr>
        <w:t xml:space="preserve">k) </w:t>
      </w:r>
      <w:r>
        <w:rPr>
          <w:rFonts w:ascii="Century Gothic" w:hAnsi="Century Gothic" w:cs="Times New Roman"/>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sz w:val="20"/>
          <w:szCs w:val="20"/>
        </w:rPr>
        <w:t>alpontjában meghatározott feltétel.</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820DD3" w:rsidRDefault="00820DD3">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 xml:space="preserve">8. </w:t>
      </w:r>
      <w:r>
        <w:rPr>
          <w:rFonts w:ascii="Century Gothic" w:eastAsia="Times New Roman" w:hAnsi="Century Gothic" w:cs="Times New Roman"/>
          <w:b/>
          <w:sz w:val="20"/>
          <w:szCs w:val="20"/>
          <w:lang w:eastAsia="en-GB"/>
        </w:rPr>
        <w:t>Bizalmas információk</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8.1. Szerződő Felek megállapodnak abban, hogy jelen szerződés hatályának tartama alatt és azt követően </w:t>
      </w:r>
      <w:r>
        <w:rPr>
          <w:rFonts w:ascii="Century Gothic" w:eastAsia="Times New Roman" w:hAnsi="Century Gothic" w:cs="Times New Roman"/>
          <w:b/>
          <w:sz w:val="20"/>
          <w:szCs w:val="20"/>
          <w:lang w:eastAsia="en-GB"/>
        </w:rPr>
        <w:t>bizalmasan, üzleti titokként kezelik</w:t>
      </w:r>
      <w:r>
        <w:rPr>
          <w:rFonts w:ascii="Century Gothic" w:eastAsia="Times New Roman" w:hAnsi="Century Gothic" w:cs="Times New Roman"/>
          <w:sz w:val="20"/>
          <w:szCs w:val="20"/>
          <w:lang w:eastAsia="en-GB"/>
        </w:rPr>
        <w:t xml:space="preserve">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8.2. Mindkét fél tájékoztatja érintett munkavállalóit a jelen szerződésben foglalt kötelezettségeiről és felelősséget vállalnak saját munkavállalóik tekintetében a fenti kötelezettségek teljesítéséért.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8.3. Szerződő felek tudomással bírnak arról, hogy a Kbt.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9. A szerződés módosítása</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rögzítik, hogy jelen szerződés </w:t>
      </w:r>
      <w:r>
        <w:rPr>
          <w:rFonts w:ascii="Century Gothic" w:eastAsia="Times New Roman" w:hAnsi="Century Gothic" w:cs="Times New Roman"/>
          <w:b/>
          <w:sz w:val="20"/>
          <w:szCs w:val="20"/>
          <w:lang w:eastAsia="hu-HU"/>
        </w:rPr>
        <w:t>módosítására</w:t>
      </w:r>
      <w:r>
        <w:rPr>
          <w:rFonts w:ascii="Century Gothic" w:eastAsia="Times New Roman" w:hAnsi="Century Gothic" w:cs="Times New Roman"/>
          <w:sz w:val="20"/>
          <w:szCs w:val="20"/>
          <w:lang w:eastAsia="hu-HU"/>
        </w:rPr>
        <w:t xml:space="preserve"> kizárólag írásban, szerződő felek közös akaratából, a Kbt. 141. § rendelkezéseinek figyelembevételével kerülhet sor. </w:t>
      </w:r>
      <w:r>
        <w:rPr>
          <w:rFonts w:ascii="Century Gothic" w:eastAsia="Times New Roman" w:hAnsi="Century Gothic" w:cs="Times New Roman"/>
          <w:b/>
          <w:sz w:val="20"/>
          <w:szCs w:val="20"/>
          <w:lang w:eastAsia="hu-HU"/>
        </w:rPr>
        <w:t>Nem minősül a szerződés módosításának</w:t>
      </w:r>
      <w:r>
        <w:rPr>
          <w:rFonts w:ascii="Century Gothic" w:eastAsia="Times New Roman" w:hAnsi="Century Gothic" w:cs="Times New Roman"/>
          <w:sz w:val="20"/>
          <w:szCs w:val="20"/>
          <w:lang w:eastAsia="hu-HU"/>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 Szerződő felek együttműködése</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10.1.  Szerződő felek jelen szerződés teljesítése során </w:t>
      </w:r>
      <w:r>
        <w:rPr>
          <w:rFonts w:ascii="Century Gothic" w:eastAsia="Times New Roman" w:hAnsi="Century Gothic" w:cs="Times New Roman"/>
          <w:b/>
          <w:sz w:val="20"/>
          <w:szCs w:val="20"/>
          <w:lang w:eastAsia="hu-HU"/>
        </w:rPr>
        <w:t>kölcsönösen együttműködve</w:t>
      </w:r>
      <w:r>
        <w:rPr>
          <w:rFonts w:ascii="Century Gothic" w:eastAsia="Times New Roman" w:hAnsi="Century Gothic" w:cs="Times New Roman"/>
          <w:sz w:val="20"/>
          <w:szCs w:val="20"/>
          <w:lang w:eastAsia="hu-HU"/>
        </w:rPr>
        <w:t xml:space="preserve">, egymás jogos érdekeire tekintettel kötelesek eljárni. </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w:t>
      </w:r>
      <w:r>
        <w:rPr>
          <w:rFonts w:ascii="Century Gothic" w:eastAsia="Times New Roman" w:hAnsi="Century Gothic" w:cs="Times New Roman"/>
          <w:b/>
          <w:sz w:val="20"/>
          <w:szCs w:val="20"/>
          <w:lang w:eastAsia="hu-HU"/>
        </w:rPr>
        <w:t>rendszeresen tájékoztatják</w:t>
      </w:r>
      <w:r>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Pr>
          <w:rFonts w:ascii="Century Gothic" w:eastAsia="Times New Roman" w:hAnsi="Century Gothic" w:cs="Times New Roman"/>
          <w:b/>
          <w:sz w:val="20"/>
          <w:szCs w:val="20"/>
          <w:lang w:eastAsia="hu-HU"/>
        </w:rPr>
        <w:t xml:space="preserve"> haladéktalanul</w:t>
      </w:r>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 xml:space="preserve">tájékoztatni </w:t>
      </w:r>
      <w:r>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BC35BE" w:rsidRDefault="00BC35BE">
      <w:pPr>
        <w:tabs>
          <w:tab w:val="left" w:pos="426"/>
        </w:tabs>
        <w:spacing w:after="0" w:line="240" w:lineRule="auto"/>
        <w:jc w:val="both"/>
        <w:rPr>
          <w:rFonts w:ascii="Century Gothic" w:eastAsia="Times New Roman" w:hAnsi="Century Gothic" w:cs="Arial"/>
          <w:sz w:val="20"/>
          <w:szCs w:val="20"/>
          <w:lang w:eastAsia="hu-HU"/>
        </w:rPr>
      </w:pPr>
    </w:p>
    <w:p w:rsidR="00BC35BE" w:rsidRDefault="006767C8">
      <w:pPr>
        <w:tabs>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10.2. </w:t>
      </w:r>
      <w:r>
        <w:rPr>
          <w:rFonts w:ascii="Century Gothic" w:eastAsia="Times New Roman" w:hAnsi="Century Gothic" w:cs="Arial"/>
          <w:b/>
          <w:sz w:val="20"/>
          <w:szCs w:val="20"/>
          <w:lang w:eastAsia="hu-HU"/>
        </w:rPr>
        <w:t>Megrendelő</w:t>
      </w:r>
      <w:r>
        <w:rPr>
          <w:rFonts w:ascii="Century Gothic" w:eastAsia="Times New Roman" w:hAnsi="Century Gothic" w:cs="Arial"/>
          <w:sz w:val="20"/>
          <w:szCs w:val="20"/>
          <w:lang w:eastAsia="hu-HU"/>
        </w:rPr>
        <w:t xml:space="preserve"> részéről kapcsolattartásra kijelölt személyek:</w:t>
      </w:r>
    </w:p>
    <w:p w:rsidR="00BC35BE" w:rsidRDefault="00BC35BE">
      <w:pPr>
        <w:tabs>
          <w:tab w:val="left" w:pos="1260"/>
        </w:tabs>
        <w:spacing w:after="0" w:line="240" w:lineRule="auto"/>
        <w:jc w:val="both"/>
        <w:rPr>
          <w:rFonts w:ascii="Century Gothic" w:eastAsia="Times New Roman" w:hAnsi="Century Gothic" w:cs="Arial"/>
          <w:sz w:val="20"/>
          <w:szCs w:val="20"/>
          <w:lang w:eastAsia="hu-HU"/>
        </w:rPr>
      </w:pP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név</w:t>
      </w:r>
      <w:proofErr w:type="gramEnd"/>
      <w:r>
        <w:rPr>
          <w:rFonts w:ascii="Century Gothic" w:eastAsia="Times New Roman" w:hAnsi="Century Gothic" w:cs="Arial"/>
          <w:sz w:val="20"/>
          <w:szCs w:val="20"/>
          <w:lang w:eastAsia="hu-HU"/>
        </w:rPr>
        <w:t xml:space="preserve">: </w:t>
      </w:r>
      <w:proofErr w:type="spellStart"/>
      <w:r>
        <w:rPr>
          <w:rFonts w:ascii="Century Gothic" w:eastAsia="Times New Roman" w:hAnsi="Century Gothic" w:cs="Arial"/>
          <w:sz w:val="20"/>
          <w:szCs w:val="20"/>
          <w:lang w:eastAsia="hu-HU"/>
        </w:rPr>
        <w:t>Vattamány</w:t>
      </w:r>
      <w:proofErr w:type="spellEnd"/>
      <w:r>
        <w:rPr>
          <w:rFonts w:ascii="Century Gothic" w:eastAsia="Times New Roman" w:hAnsi="Century Gothic" w:cs="Arial"/>
          <w:sz w:val="20"/>
          <w:szCs w:val="20"/>
          <w:lang w:eastAsia="hu-HU"/>
        </w:rPr>
        <w:t xml:space="preserve"> János</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tel</w:t>
      </w:r>
      <w:proofErr w:type="gramEnd"/>
      <w:r>
        <w:rPr>
          <w:rFonts w:ascii="Century Gothic" w:eastAsia="Times New Roman" w:hAnsi="Century Gothic" w:cs="Arial"/>
          <w:sz w:val="20"/>
          <w:szCs w:val="20"/>
          <w:lang w:eastAsia="hu-HU"/>
        </w:rPr>
        <w:t>: 06-42/524-524/114 mellék</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e-mail</w:t>
      </w:r>
      <w:proofErr w:type="gramEnd"/>
      <w:r>
        <w:rPr>
          <w:rFonts w:ascii="Century Gothic" w:eastAsia="Times New Roman" w:hAnsi="Century Gothic" w:cs="Arial"/>
          <w:sz w:val="20"/>
          <w:szCs w:val="20"/>
          <w:lang w:eastAsia="hu-HU"/>
        </w:rPr>
        <w:t>: vattamany.janos@nyiregyhaza.hu</w:t>
      </w:r>
    </w:p>
    <w:p w:rsidR="00BC35BE" w:rsidRDefault="00BC35BE">
      <w:pPr>
        <w:tabs>
          <w:tab w:val="left" w:pos="1260"/>
        </w:tabs>
        <w:spacing w:after="0" w:line="240" w:lineRule="auto"/>
        <w:ind w:left="992"/>
        <w:jc w:val="both"/>
        <w:rPr>
          <w:rFonts w:ascii="Century Gothic" w:eastAsia="Times New Roman" w:hAnsi="Century Gothic" w:cs="Arial"/>
          <w:sz w:val="20"/>
          <w:szCs w:val="20"/>
          <w:lang w:eastAsia="hu-HU"/>
        </w:rPr>
      </w:pPr>
    </w:p>
    <w:p w:rsidR="00BC35BE" w:rsidRDefault="006767C8">
      <w:pPr>
        <w:tabs>
          <w:tab w:val="left" w:pos="1260"/>
        </w:tabs>
        <w:spacing w:after="0" w:line="240" w:lineRule="auto"/>
        <w:ind w:left="792" w:hanging="432"/>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Vállalkozó </w:t>
      </w:r>
      <w:r>
        <w:rPr>
          <w:rFonts w:ascii="Century Gothic" w:eastAsia="Times New Roman" w:hAnsi="Century Gothic" w:cs="Arial"/>
          <w:sz w:val="20"/>
          <w:szCs w:val="20"/>
          <w:lang w:eastAsia="hu-HU"/>
        </w:rPr>
        <w:t>részéről kapcsolattartásra kijelölt személyek:</w:t>
      </w:r>
    </w:p>
    <w:p w:rsidR="00BC35BE" w:rsidRDefault="00BC35BE">
      <w:pPr>
        <w:spacing w:after="0" w:line="240" w:lineRule="auto"/>
        <w:ind w:left="1418"/>
        <w:jc w:val="both"/>
        <w:rPr>
          <w:rFonts w:ascii="Century Gothic" w:eastAsia="Times New Roman" w:hAnsi="Century Gothic" w:cs="Arial"/>
          <w:sz w:val="20"/>
          <w:szCs w:val="20"/>
          <w:lang w:eastAsia="hu-HU"/>
        </w:rPr>
      </w:pPr>
    </w:p>
    <w:p w:rsidR="00BC35BE" w:rsidRDefault="006767C8">
      <w:pPr>
        <w:spacing w:after="0" w:line="240" w:lineRule="auto"/>
        <w:ind w:left="1418"/>
        <w:jc w:val="both"/>
        <w:rPr>
          <w:rFonts w:ascii="Century Gothic" w:eastAsia="Times New Roman" w:hAnsi="Century Gothic" w:cs="Arial"/>
          <w:sz w:val="20"/>
          <w:szCs w:val="20"/>
          <w:shd w:val="clear" w:color="auto" w:fill="C0C0C0"/>
          <w:lang w:eastAsia="hu-HU"/>
        </w:rPr>
      </w:pPr>
      <w:proofErr w:type="gramStart"/>
      <w:r>
        <w:rPr>
          <w:rFonts w:ascii="Century Gothic" w:eastAsia="Times New Roman" w:hAnsi="Century Gothic" w:cs="Arial"/>
          <w:sz w:val="20"/>
          <w:szCs w:val="20"/>
          <w:shd w:val="clear" w:color="auto" w:fill="C0C0C0"/>
          <w:lang w:eastAsia="hu-HU"/>
        </w:rPr>
        <w:t>név</w:t>
      </w:r>
      <w:proofErr w:type="gramEnd"/>
      <w:r>
        <w:rPr>
          <w:rFonts w:ascii="Century Gothic" w:eastAsia="Times New Roman" w:hAnsi="Century Gothic" w:cs="Arial"/>
          <w:sz w:val="20"/>
          <w:szCs w:val="20"/>
          <w:shd w:val="clear" w:color="auto" w:fill="C0C0C0"/>
          <w:lang w:eastAsia="hu-HU"/>
        </w:rPr>
        <w:t xml:space="preserve">: </w:t>
      </w:r>
    </w:p>
    <w:p w:rsidR="00BC35BE" w:rsidRDefault="006767C8">
      <w:pPr>
        <w:spacing w:after="0" w:line="240" w:lineRule="auto"/>
        <w:ind w:left="1418"/>
        <w:jc w:val="both"/>
        <w:rPr>
          <w:rFonts w:ascii="Century Gothic" w:eastAsia="Times New Roman" w:hAnsi="Century Gothic" w:cs="Arial"/>
          <w:sz w:val="20"/>
          <w:szCs w:val="20"/>
          <w:shd w:val="clear" w:color="auto" w:fill="C0C0C0"/>
          <w:lang w:eastAsia="hu-HU"/>
        </w:rPr>
      </w:pPr>
      <w:proofErr w:type="gramStart"/>
      <w:r>
        <w:rPr>
          <w:rFonts w:ascii="Century Gothic" w:eastAsia="Times New Roman" w:hAnsi="Century Gothic" w:cs="Arial"/>
          <w:sz w:val="20"/>
          <w:szCs w:val="20"/>
          <w:shd w:val="clear" w:color="auto" w:fill="C0C0C0"/>
          <w:lang w:eastAsia="hu-HU"/>
        </w:rPr>
        <w:t>tel</w:t>
      </w:r>
      <w:proofErr w:type="gramEnd"/>
      <w:r>
        <w:rPr>
          <w:rFonts w:ascii="Century Gothic" w:eastAsia="Times New Roman" w:hAnsi="Century Gothic" w:cs="Arial"/>
          <w:sz w:val="20"/>
          <w:szCs w:val="20"/>
          <w:shd w:val="clear" w:color="auto" w:fill="C0C0C0"/>
          <w:lang w:eastAsia="hu-HU"/>
        </w:rPr>
        <w:t xml:space="preserve">: </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shd w:val="clear" w:color="auto" w:fill="C0C0C0"/>
          <w:lang w:eastAsia="hu-HU"/>
        </w:rPr>
        <w:t>e-mail</w:t>
      </w:r>
      <w:proofErr w:type="gramEnd"/>
      <w:r>
        <w:rPr>
          <w:rFonts w:ascii="Century Gothic" w:eastAsia="Times New Roman" w:hAnsi="Century Gothic" w:cs="Arial"/>
          <w:sz w:val="20"/>
          <w:szCs w:val="20"/>
          <w:shd w:val="clear" w:color="auto" w:fill="C0C0C0"/>
          <w:lang w:eastAsia="hu-HU"/>
        </w:rPr>
        <w:t>:</w:t>
      </w:r>
      <w:r>
        <w:rPr>
          <w:rFonts w:ascii="Century Gothic" w:eastAsia="Times New Roman" w:hAnsi="Century Gothic" w:cs="Arial"/>
          <w:sz w:val="20"/>
          <w:szCs w:val="20"/>
          <w:lang w:eastAsia="hu-HU"/>
        </w:rPr>
        <w:t xml:space="preserve">  </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10.3. Szerződő felek közötti </w:t>
      </w:r>
      <w:r>
        <w:rPr>
          <w:rFonts w:ascii="Century Gothic" w:eastAsia="Times New Roman" w:hAnsi="Century Gothic" w:cs="Times New Roman"/>
          <w:b/>
          <w:sz w:val="20"/>
          <w:szCs w:val="20"/>
          <w:lang w:eastAsia="hu-HU"/>
        </w:rPr>
        <w:t>kapcsolattartás írásban, szóban</w:t>
      </w:r>
      <w:r>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10.4.  A képviselők körében történő</w:t>
      </w:r>
      <w:r>
        <w:rPr>
          <w:rFonts w:ascii="Century Gothic" w:eastAsia="Times New Roman" w:hAnsi="Century Gothic" w:cs="Times New Roman"/>
          <w:b/>
          <w:sz w:val="20"/>
          <w:szCs w:val="20"/>
          <w:lang w:eastAsia="en-GB"/>
        </w:rPr>
        <w:t xml:space="preserve"> változást</w:t>
      </w:r>
      <w:r>
        <w:rPr>
          <w:rFonts w:ascii="Century Gothic" w:eastAsia="Times New Roman" w:hAnsi="Century Gothic" w:cs="Times New Roman"/>
          <w:sz w:val="20"/>
          <w:szCs w:val="20"/>
          <w:lang w:eastAsia="en-GB"/>
        </w:rPr>
        <w:t xml:space="preserve"> a felek egymással haladéktalanul, írásban közlik.</w:t>
      </w:r>
    </w:p>
    <w:p w:rsidR="00BC35BE" w:rsidRDefault="00BC35BE">
      <w:pPr>
        <w:tabs>
          <w:tab w:val="left" w:pos="567"/>
        </w:tabs>
        <w:spacing w:after="0" w:line="240" w:lineRule="auto"/>
        <w:jc w:val="both"/>
        <w:rPr>
          <w:rFonts w:ascii="Century Gothic" w:eastAsia="Times New Roman" w:hAnsi="Century Gothic" w:cs="Arial"/>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r>
        <w:rPr>
          <w:rFonts w:ascii="Century Gothic" w:eastAsia="Times New Roman" w:hAnsi="Century Gothic" w:cs="Times New Roman"/>
          <w:b/>
          <w:color w:val="000000"/>
          <w:sz w:val="20"/>
          <w:szCs w:val="20"/>
          <w:lang w:eastAsia="hu-HU"/>
        </w:rPr>
        <w:t>11. Jogviták rendezése</w:t>
      </w:r>
    </w:p>
    <w:p w:rsidR="00BC35BE" w:rsidRDefault="00BC35B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Times New Roman"/>
          <w:color w:val="000000"/>
          <w:sz w:val="20"/>
          <w:szCs w:val="20"/>
          <w:lang w:eastAsia="hu-HU"/>
        </w:rPr>
        <w:t xml:space="preserve">Szerződő felek kötelezettséget vállalnak arra, hogy jelen szerződésből eredő esetleges </w:t>
      </w:r>
      <w:r>
        <w:rPr>
          <w:rFonts w:ascii="Century Gothic" w:eastAsia="Times New Roman" w:hAnsi="Century Gothic" w:cs="Times New Roman"/>
          <w:b/>
          <w:color w:val="000000"/>
          <w:sz w:val="20"/>
          <w:szCs w:val="20"/>
          <w:lang w:eastAsia="hu-HU"/>
        </w:rPr>
        <w:t>vitás kérdéseket elsődlegesen tárgyalásos</w:t>
      </w:r>
      <w:r>
        <w:rPr>
          <w:rFonts w:ascii="Century Gothic" w:eastAsia="Times New Roman" w:hAnsi="Century Gothic" w:cs="Times New Roman"/>
          <w:color w:val="000000"/>
          <w:sz w:val="20"/>
          <w:szCs w:val="20"/>
          <w:lang w:eastAsia="hu-HU"/>
        </w:rPr>
        <w:t xml:space="preserve"> úton kívánják rendezni, ennek esetleges eredménytelensége esetére azonban kikötik </w:t>
      </w:r>
      <w:r>
        <w:rPr>
          <w:rFonts w:ascii="Century Gothic" w:eastAsia="Times New Roman" w:hAnsi="Century Gothic" w:cs="Arial"/>
          <w:color w:val="000000"/>
          <w:sz w:val="20"/>
          <w:szCs w:val="20"/>
          <w:lang w:eastAsia="hu-HU"/>
        </w:rPr>
        <w:t xml:space="preserve">a Nyíregyházi </w:t>
      </w:r>
      <w:r>
        <w:rPr>
          <w:rFonts w:ascii="Century Gothic" w:eastAsia="Times New Roman" w:hAnsi="Century Gothic" w:cs="Times New Roman"/>
          <w:color w:val="000000"/>
          <w:spacing w:val="6"/>
          <w:sz w:val="20"/>
          <w:szCs w:val="20"/>
          <w:lang w:eastAsia="ar-SA"/>
        </w:rPr>
        <w:t>Járásbíróság</w:t>
      </w:r>
      <w:r>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12. Záró rendelkezések</w:t>
      </w:r>
    </w:p>
    <w:p w:rsidR="00586BB0" w:rsidRDefault="00586BB0">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2015. évi CXLIII. törvény, az egyéb kapcsolódó jogszabályok, valamint a közbeszerzési dokumentumokban foglalt feltételek és előírások az irányadóak.</w:t>
      </w:r>
    </w:p>
    <w:p w:rsidR="00BC35BE" w:rsidRDefault="00BC35B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BC35BE" w:rsidRDefault="00BC35BE">
      <w:pPr>
        <w:spacing w:after="0" w:line="240" w:lineRule="auto"/>
        <w:jc w:val="both"/>
        <w:rPr>
          <w:rFonts w:ascii="Century Gothic" w:eastAsia="Times New Roman" w:hAnsi="Century Gothic" w:cs="Arial"/>
          <w:b/>
          <w:i/>
          <w:sz w:val="20"/>
          <w:szCs w:val="20"/>
          <w:lang w:eastAsia="hu-HU"/>
        </w:rPr>
      </w:pPr>
    </w:p>
    <w:p w:rsidR="00BC35BE" w:rsidRDefault="00BC35BE">
      <w:pPr>
        <w:spacing w:after="0" w:line="240" w:lineRule="auto"/>
        <w:jc w:val="both"/>
        <w:rPr>
          <w:rFonts w:ascii="Century Gothic" w:eastAsia="Times New Roman" w:hAnsi="Century Gothic" w:cs="Arial"/>
          <w:b/>
          <w:i/>
          <w:sz w:val="20"/>
          <w:szCs w:val="20"/>
          <w:lang w:eastAsia="hu-HU"/>
        </w:rPr>
      </w:pPr>
    </w:p>
    <w:p w:rsidR="00BC35BE" w:rsidRDefault="006767C8">
      <w:pPr>
        <w:spacing w:after="0" w:line="240" w:lineRule="auto"/>
        <w:jc w:val="both"/>
        <w:rPr>
          <w:rFonts w:ascii="Century Gothic" w:eastAsia="Times New Roman" w:hAnsi="Century Gothic" w:cs="Arial"/>
          <w:b/>
          <w:i/>
          <w:sz w:val="20"/>
          <w:szCs w:val="20"/>
          <w:lang w:eastAsia="hu-HU"/>
        </w:rPr>
      </w:pPr>
      <w:r>
        <w:rPr>
          <w:rFonts w:ascii="Century Gothic" w:eastAsia="Times New Roman" w:hAnsi="Century Gothic" w:cs="Arial"/>
          <w:b/>
          <w:i/>
          <w:sz w:val="20"/>
          <w:szCs w:val="20"/>
          <w:lang w:eastAsia="hu-HU"/>
        </w:rPr>
        <w:t>Jelen szerződést a felek, mint ügyleti akaratuknak mindenben megfelelőt elolvasás és értelmezés után 4 egymással mindenben megegyező magyar nyelvű eredeti példányban képviseletükre megfelelő rendben felhatalmazott képviselőik útján jóváhagyólag írták alá.</w:t>
      </w:r>
    </w:p>
    <w:p w:rsidR="00586BB0" w:rsidRDefault="00586BB0">
      <w:pPr>
        <w:keepNext/>
        <w:spacing w:after="0" w:line="240" w:lineRule="auto"/>
        <w:jc w:val="both"/>
        <w:outlineLvl w:val="5"/>
        <w:rPr>
          <w:rFonts w:ascii="Century Gothic" w:eastAsia="Times New Roman" w:hAnsi="Century Gothic" w:cs="Arial"/>
          <w:b/>
          <w:color w:val="000000"/>
          <w:sz w:val="20"/>
          <w:szCs w:val="20"/>
          <w:lang w:eastAsia="hu-HU"/>
        </w:rPr>
      </w:pPr>
    </w:p>
    <w:p w:rsidR="00BC35BE" w:rsidRDefault="00BC35BE">
      <w:pPr>
        <w:keepNext/>
        <w:spacing w:after="0" w:line="240" w:lineRule="auto"/>
        <w:jc w:val="both"/>
        <w:outlineLvl w:val="5"/>
        <w:rPr>
          <w:rFonts w:ascii="Century Gothic" w:eastAsia="Times New Roman" w:hAnsi="Century Gothic" w:cs="Arial"/>
          <w:b/>
          <w:color w:val="000000"/>
          <w:sz w:val="20"/>
          <w:szCs w:val="20"/>
          <w:lang w:eastAsia="hu-HU"/>
        </w:rPr>
      </w:pPr>
    </w:p>
    <w:p w:rsidR="00BC35BE" w:rsidRDefault="006767C8">
      <w:pPr>
        <w:keepNext/>
        <w:spacing w:after="0" w:line="240" w:lineRule="auto"/>
        <w:jc w:val="both"/>
        <w:outlineLvl w:val="5"/>
        <w:rPr>
          <w:rFonts w:ascii="Century Gothic" w:eastAsia="Times New Roman" w:hAnsi="Century Gothic" w:cs="Arial"/>
          <w:b/>
          <w:color w:val="000000"/>
          <w:sz w:val="20"/>
          <w:szCs w:val="20"/>
          <w:lang w:eastAsia="hu-HU"/>
        </w:rPr>
      </w:pPr>
      <w:r>
        <w:rPr>
          <w:rFonts w:ascii="Century Gothic" w:eastAsia="Times New Roman" w:hAnsi="Century Gothic" w:cs="Arial"/>
          <w:b/>
          <w:color w:val="000000"/>
          <w:sz w:val="20"/>
          <w:szCs w:val="20"/>
          <w:lang w:eastAsia="hu-HU"/>
        </w:rPr>
        <w:t>Nyíregyháza, 2017.</w:t>
      </w:r>
    </w:p>
    <w:p w:rsidR="00BC35BE" w:rsidRDefault="00BC35BE">
      <w:pPr>
        <w:spacing w:after="0" w:line="240" w:lineRule="auto"/>
        <w:jc w:val="both"/>
        <w:rPr>
          <w:rFonts w:ascii="Century Gothic" w:eastAsia="Times New Roman" w:hAnsi="Century Gothic" w:cs="Arial"/>
          <w:b/>
          <w:sz w:val="20"/>
          <w:szCs w:val="20"/>
          <w:lang w:eastAsia="hu-HU"/>
        </w:rPr>
      </w:pPr>
    </w:p>
    <w:p w:rsidR="00BC35BE" w:rsidRDefault="006767C8" w:rsidP="00A53E11">
      <w:pPr>
        <w:spacing w:after="0" w:line="240" w:lineRule="auto"/>
        <w:jc w:val="both"/>
        <w:rPr>
          <w:rFonts w:ascii="Century Gothic" w:eastAsia="Times New Roman" w:hAnsi="Century Gothic" w:cs="Times New Roman"/>
          <w:b/>
          <w:sz w:val="20"/>
          <w:szCs w:val="20"/>
          <w:lang w:eastAsia="en-GB"/>
        </w:rPr>
      </w:pPr>
      <w:r>
        <w:rPr>
          <w:noProof/>
          <w:lang w:eastAsia="hu-HU"/>
        </w:rPr>
        <mc:AlternateContent>
          <mc:Choice Requires="wps">
            <w:drawing>
              <wp:anchor distT="0" distB="0" distL="89535" distR="89535" simplePos="0" relativeHeight="2" behindDoc="0" locked="0" layoutInCell="1" allowOverlap="1" wp14:anchorId="65BE2419" wp14:editId="4A7BB696">
                <wp:simplePos x="0" y="0"/>
                <wp:positionH relativeFrom="margin">
                  <wp:align>center</wp:align>
                </wp:positionH>
                <wp:positionV relativeFrom="paragraph">
                  <wp:posOffset>63500</wp:posOffset>
                </wp:positionV>
                <wp:extent cx="5629275" cy="1381125"/>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5629275" cy="1381125"/>
                        </a:xfrm>
                        <a:prstGeom prst="rect">
                          <a:avLst/>
                        </a:prstGeom>
                      </wps:spPr>
                      <wps:txbx>
                        <w:txbxContent>
                          <w:tbl>
                            <w:tblPr>
                              <w:tblW w:w="8865" w:type="dxa"/>
                              <w:jc w:val="center"/>
                              <w:tblLook w:val="01E0" w:firstRow="1" w:lastRow="1" w:firstColumn="1" w:lastColumn="1" w:noHBand="0" w:noVBand="0"/>
                            </w:tblPr>
                            <w:tblGrid>
                              <w:gridCol w:w="4432"/>
                              <w:gridCol w:w="4433"/>
                            </w:tblGrid>
                            <w:tr w:rsidR="00BC35BE">
                              <w:trPr>
                                <w:trHeight w:val="1569"/>
                                <w:jc w:val="center"/>
                              </w:trPr>
                              <w:tc>
                                <w:tcPr>
                                  <w:tcW w:w="4432" w:type="dxa"/>
                                  <w:shd w:val="clear" w:color="auto" w:fill="auto"/>
                                </w:tcPr>
                                <w:p w:rsidR="00BC35BE" w:rsidRDefault="00586B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2" w:name="__UnoMark__2151_1832433078"/>
                                  <w:bookmarkEnd w:id="2"/>
                                </w:p>
                              </w:tc>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3" w:name="__UnoMark__2152_1832433078"/>
                                  <w:bookmarkEnd w:id="3"/>
                                  <w:r>
                                    <w:rPr>
                                      <w:rFonts w:ascii="Century Gothic" w:eastAsia="Times New Roman" w:hAnsi="Century Gothic" w:cs="Verdana"/>
                                      <w:sz w:val="20"/>
                                      <w:szCs w:val="20"/>
                                      <w:shd w:val="clear" w:color="auto" w:fill="C0C0C0"/>
                                      <w:lang w:eastAsia="hu-HU"/>
                                    </w:rPr>
                                    <w:t>…………………………..</w:t>
                                  </w:r>
                                </w:p>
                                <w:p w:rsidR="00BC35BE" w:rsidRDefault="00BC35BE">
                                  <w:pPr>
                                    <w:spacing w:after="0" w:line="240" w:lineRule="auto"/>
                                    <w:jc w:val="center"/>
                                    <w:rPr>
                                      <w:rFonts w:ascii="Century Gothic" w:eastAsia="Times New Roman" w:hAnsi="Century Gothic" w:cs="Verdana"/>
                                      <w:b/>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shd w:val="clear" w:color="auto" w:fill="C0C0C0"/>
                                      <w:lang w:eastAsia="hu-HU"/>
                                    </w:rPr>
                                    <w:t>Vállalkozó</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F42A11" w:rsidRDefault="00F42A11"/>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eret1" o:spid="_x0000_s1026" type="#_x0000_t202" style="position:absolute;left:0;text-align:left;margin-left:0;margin-top:5pt;width:443.25pt;height:108.75pt;z-index:2;visibility:visible;mso-wrap-style:square;mso-height-percent:0;mso-wrap-distance-left:7.05pt;mso-wrap-distance-top:0;mso-wrap-distance-right:7.05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" filled="f" stroked="f">
                <v:textbox inset="0,0,0,0">
                  <w:txbxContent>
                    <w:tbl>
                      <w:tblPr>
                        <w:tblW w:w="8865" w:type="dxa"/>
                        <w:jc w:val="center"/>
                        <w:tblLook w:val="01E0" w:firstRow="1" w:lastRow="1" w:firstColumn="1" w:lastColumn="1" w:noHBand="0" w:noVBand="0"/>
                      </w:tblPr>
                      <w:tblGrid>
                        <w:gridCol w:w="4432"/>
                        <w:gridCol w:w="4433"/>
                      </w:tblGrid>
                      <w:tr w:rsidR="00BC35BE">
                        <w:trPr>
                          <w:trHeight w:val="1569"/>
                          <w:jc w:val="center"/>
                        </w:trPr>
                        <w:tc>
                          <w:tcPr>
                            <w:tcW w:w="4432" w:type="dxa"/>
                            <w:shd w:val="clear" w:color="auto" w:fill="auto"/>
                          </w:tcPr>
                          <w:p w:rsidR="00BC35BE" w:rsidRDefault="00586B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4" w:name="__UnoMark__2151_1832433078"/>
                            <w:bookmarkEnd w:id="4"/>
                          </w:p>
                        </w:tc>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5" w:name="__UnoMark__2152_1832433078"/>
                            <w:bookmarkEnd w:id="5"/>
                            <w:r>
                              <w:rPr>
                                <w:rFonts w:ascii="Century Gothic" w:eastAsia="Times New Roman" w:hAnsi="Century Gothic" w:cs="Verdana"/>
                                <w:sz w:val="20"/>
                                <w:szCs w:val="20"/>
                                <w:shd w:val="clear" w:color="auto" w:fill="C0C0C0"/>
                                <w:lang w:eastAsia="hu-HU"/>
                              </w:rPr>
                              <w:t>…………………………..</w:t>
                            </w:r>
                          </w:p>
                          <w:p w:rsidR="00BC35BE" w:rsidRDefault="00BC35BE">
                            <w:pPr>
                              <w:spacing w:after="0" w:line="240" w:lineRule="auto"/>
                              <w:jc w:val="center"/>
                              <w:rPr>
                                <w:rFonts w:ascii="Century Gothic" w:eastAsia="Times New Roman" w:hAnsi="Century Gothic" w:cs="Verdana"/>
                                <w:b/>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shd w:val="clear" w:color="auto" w:fill="C0C0C0"/>
                                <w:lang w:eastAsia="hu-HU"/>
                              </w:rPr>
                              <w:t>Vállalkozó</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F42A11" w:rsidRDefault="00F42A11"/>
                  </w:txbxContent>
                </v:textbox>
                <w10:wrap type="square" anchorx="margin"/>
              </v:shape>
            </w:pict>
          </mc:Fallback>
        </mc:AlternateContent>
      </w:r>
      <w:r>
        <w:rPr>
          <w:rFonts w:ascii="Century Gothic" w:eastAsia="Times New Roman" w:hAnsi="Century Gothic" w:cs="Times New Roman"/>
          <w:b/>
          <w:sz w:val="20"/>
          <w:szCs w:val="20"/>
          <w:lang w:eastAsia="en-GB"/>
        </w:rPr>
        <w:t xml:space="preserve">Pénzügyileg ellenjegyezte: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6767C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r>
        <w:rPr>
          <w:rFonts w:ascii="Century Gothic" w:eastAsia="Times New Roman" w:hAnsi="Century Gothic" w:cs="Times New Roman"/>
          <w:sz w:val="20"/>
          <w:szCs w:val="20"/>
          <w:lang w:eastAsia="en-GB"/>
        </w:rPr>
        <w:t>………………………………..</w:t>
      </w: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6767C8">
      <w:pPr>
        <w:spacing w:after="0" w:line="240" w:lineRule="auto"/>
        <w:rPr>
          <w:rFonts w:ascii="Century Gothic" w:eastAsia="Times New Roman" w:hAnsi="Century Gothic" w:cs="FreeSerif-Identity-H"/>
          <w:b/>
          <w:sz w:val="20"/>
          <w:szCs w:val="20"/>
          <w:lang w:eastAsia="hu-HU"/>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sz w:val="20"/>
          <w:szCs w:val="20"/>
          <w:lang w:eastAsia="en-GB"/>
        </w:rPr>
        <w:t>…………………………………</w:t>
      </w:r>
    </w:p>
    <w:p w:rsidR="00BC35BE" w:rsidRDefault="00BC35BE">
      <w:pPr>
        <w:spacing w:after="0" w:line="240" w:lineRule="auto"/>
      </w:pPr>
    </w:p>
    <w:sectPr w:rsidR="00BC35BE">
      <w:footerReference w:type="default" r:id="rId9"/>
      <w:pgSz w:w="11906" w:h="16838"/>
      <w:pgMar w:top="1021" w:right="1021" w:bottom="1021" w:left="1021"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11" w:rsidRDefault="006767C8">
      <w:pPr>
        <w:spacing w:after="0" w:line="240" w:lineRule="auto"/>
      </w:pPr>
      <w:r>
        <w:separator/>
      </w:r>
    </w:p>
  </w:endnote>
  <w:endnote w:type="continuationSeparator" w:id="0">
    <w:p w:rsidR="00F42A11" w:rsidRDefault="0067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BE" w:rsidRDefault="006767C8">
    <w:pPr>
      <w:pStyle w:val="llb"/>
      <w:jc w:val="center"/>
    </w:pPr>
    <w:r>
      <w:fldChar w:fldCharType="begin"/>
    </w:r>
    <w:r>
      <w:instrText>PAGE</w:instrText>
    </w:r>
    <w:r>
      <w:fldChar w:fldCharType="separate"/>
    </w:r>
    <w:r w:rsidR="00E04D65">
      <w:rPr>
        <w:noProof/>
      </w:rPr>
      <w:t>5</w:t>
    </w:r>
    <w:r>
      <w:fldChar w:fldCharType="end"/>
    </w:r>
  </w:p>
  <w:p w:rsidR="00BC35BE" w:rsidRDefault="00BC35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11" w:rsidRDefault="006767C8">
      <w:pPr>
        <w:spacing w:after="0" w:line="240" w:lineRule="auto"/>
      </w:pPr>
      <w:r>
        <w:separator/>
      </w:r>
    </w:p>
  </w:footnote>
  <w:footnote w:type="continuationSeparator" w:id="0">
    <w:p w:rsidR="00F42A11" w:rsidRDefault="00676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5.25pt;height:5.25pt" coordsize="" o:spt="100" o:bullet="t" adj="0,,0" path="" stroked="f">
        <v:stroke joinstyle="miter"/>
        <v:imagedata r:id="rId1" o:title=""/>
        <v:formulas/>
        <v:path o:connecttype="segments"/>
      </v:shape>
    </w:pict>
  </w:numPicBullet>
  <w:abstractNum w:abstractNumId="0">
    <w:nsid w:val="12BC6BB0"/>
    <w:multiLevelType w:val="multilevel"/>
    <w:tmpl w:val="05EED8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1D84829"/>
    <w:multiLevelType w:val="multilevel"/>
    <w:tmpl w:val="2C6C71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9A420AD"/>
    <w:multiLevelType w:val="multilevel"/>
    <w:tmpl w:val="A1BE97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16E54D0"/>
    <w:multiLevelType w:val="multilevel"/>
    <w:tmpl w:val="C8584F90"/>
    <w:lvl w:ilvl="0">
      <w:start w:val="1"/>
      <w:numFmt w:val="bullet"/>
      <w:lvlText w:val=""/>
      <w:lvlJc w:val="left"/>
      <w:pPr>
        <w:tabs>
          <w:tab w:val="num" w:pos="1776"/>
        </w:tabs>
        <w:ind w:left="1776" w:hanging="360"/>
      </w:pPr>
      <w:rPr>
        <w:rFonts w:ascii="Wingdings" w:hAnsi="Wingdings" w:cs="Wingdings" w:hint="default"/>
        <w:sz w:val="20"/>
      </w:rPr>
    </w:lvl>
    <w:lvl w:ilvl="1">
      <w:start w:val="1"/>
      <w:numFmt w:val="bullet"/>
      <w:lvlText w:val="◦"/>
      <w:lvlPicBulletId w:val="0"/>
      <w:lvlJc w:val="left"/>
      <w:pPr>
        <w:tabs>
          <w:tab w:val="num" w:pos="2496"/>
        </w:tabs>
        <w:ind w:left="2496" w:hanging="360"/>
      </w:pPr>
      <w:rPr>
        <w:rFonts w:ascii="Symbol" w:hAnsi="Symbol" w:cs="Symbol" w:hint="default"/>
        <w:sz w:val="20"/>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5BE"/>
    <w:rsid w:val="00141BFE"/>
    <w:rsid w:val="001B7FF2"/>
    <w:rsid w:val="002616A7"/>
    <w:rsid w:val="002F06FE"/>
    <w:rsid w:val="00346FEB"/>
    <w:rsid w:val="00397587"/>
    <w:rsid w:val="00586BB0"/>
    <w:rsid w:val="006767C8"/>
    <w:rsid w:val="006F5503"/>
    <w:rsid w:val="00820DD3"/>
    <w:rsid w:val="0083463A"/>
    <w:rsid w:val="0085181E"/>
    <w:rsid w:val="00853086"/>
    <w:rsid w:val="008D22A5"/>
    <w:rsid w:val="00933B21"/>
    <w:rsid w:val="009C67B5"/>
    <w:rsid w:val="00A53E11"/>
    <w:rsid w:val="00AF4D0C"/>
    <w:rsid w:val="00BC35BE"/>
    <w:rsid w:val="00D35DBD"/>
    <w:rsid w:val="00DC69A9"/>
    <w:rsid w:val="00DD10ED"/>
    <w:rsid w:val="00DE5D86"/>
    <w:rsid w:val="00E04D65"/>
    <w:rsid w:val="00F42A1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48CC"/>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semiHidden/>
    <w:qFormat/>
    <w:rsid w:val="006C31E0"/>
  </w:style>
  <w:style w:type="character" w:customStyle="1" w:styleId="Internet-hivatkozs">
    <w:name w:val="Internet-hivatkozás"/>
    <w:basedOn w:val="Bekezdsalapbettpusa"/>
    <w:uiPriority w:val="99"/>
    <w:unhideWhenUsed/>
    <w:rsid w:val="009E6D67"/>
    <w:rPr>
      <w:color w:val="0000FF" w:themeColor="hyperlink"/>
      <w:u w:val="single"/>
    </w:rPr>
  </w:style>
  <w:style w:type="character" w:customStyle="1" w:styleId="BuborkszvegChar">
    <w:name w:val="Buborékszöveg Char"/>
    <w:basedOn w:val="Bekezdsalapbettpusa"/>
    <w:link w:val="Buborkszveg"/>
    <w:uiPriority w:val="99"/>
    <w:semiHidden/>
    <w:qFormat/>
    <w:rsid w:val="00345F19"/>
    <w:rPr>
      <w:rFonts w:ascii="Tahoma" w:hAnsi="Tahoma" w:cs="Tahoma"/>
      <w:sz w:val="16"/>
      <w:szCs w:val="16"/>
    </w:rPr>
  </w:style>
  <w:style w:type="character" w:customStyle="1" w:styleId="SzvegtrzsChar">
    <w:name w:val="Szövegtörzs Char"/>
    <w:basedOn w:val="Bekezdsalapbettpusa"/>
    <w:link w:val="Szvegtrzs"/>
    <w:semiHidden/>
    <w:qFormat/>
    <w:rsid w:val="005C6DB4"/>
    <w:rPr>
      <w:rFonts w:ascii="H-Times New Roman" w:eastAsia="Times New Roman" w:hAnsi="H-Times New Roman" w:cs="Times New Roman"/>
      <w:b/>
      <w:szCs w:val="20"/>
      <w:lang w:val="en-US" w:eastAsia="hu-HU"/>
    </w:rPr>
  </w:style>
  <w:style w:type="character" w:customStyle="1" w:styleId="ListLabel1">
    <w:name w:val="ListLabel 1"/>
    <w:qFormat/>
    <w:rPr>
      <w:rFonts w:ascii="Century Gothic" w:hAnsi="Century Gothic"/>
      <w:color w:val="00000A"/>
      <w:sz w:val="20"/>
    </w:rPr>
  </w:style>
  <w:style w:type="character" w:customStyle="1" w:styleId="ListLabel2">
    <w:name w:val="ListLabel 2"/>
    <w:qFormat/>
    <w:rPr>
      <w:rFonts w:cs="Courier New"/>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semiHidden/>
    <w:rsid w:val="005C6DB4"/>
    <w:pPr>
      <w:spacing w:after="0" w:line="360" w:lineRule="auto"/>
    </w:pPr>
    <w:rPr>
      <w:rFonts w:ascii="H-Times New Roman" w:eastAsia="Times New Roman" w:hAnsi="H-Times New Roman" w:cs="Times New Roman"/>
      <w:b/>
      <w:szCs w:val="20"/>
      <w:lang w:val="en-US" w:eastAsia="hu-HU"/>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lb">
    <w:name w:val="footer"/>
    <w:basedOn w:val="Norml"/>
    <w:uiPriority w:val="99"/>
    <w:semiHidden/>
    <w:unhideWhenUsed/>
    <w:rsid w:val="006C31E0"/>
    <w:pPr>
      <w:tabs>
        <w:tab w:val="center" w:pos="4536"/>
        <w:tab w:val="right" w:pos="9072"/>
      </w:tabs>
      <w:spacing w:after="0" w:line="240" w:lineRule="auto"/>
    </w:pPr>
  </w:style>
  <w:style w:type="paragraph" w:customStyle="1" w:styleId="Style7">
    <w:name w:val="Style7"/>
    <w:basedOn w:val="Norml"/>
    <w:uiPriority w:val="99"/>
    <w:qFormat/>
    <w:rsid w:val="00C604C4"/>
    <w:pPr>
      <w:widowControl w:val="0"/>
      <w:spacing w:after="0" w:line="230" w:lineRule="exact"/>
      <w:jc w:val="both"/>
    </w:pPr>
    <w:rPr>
      <w:rFonts w:ascii="Century Schoolbook" w:eastAsia="Times New Roman" w:hAnsi="Century Schoolbook" w:cs="Times New Roman"/>
      <w:sz w:val="24"/>
      <w:szCs w:val="24"/>
      <w:lang w:eastAsia="hu-HU"/>
    </w:rPr>
  </w:style>
  <w:style w:type="paragraph" w:styleId="Listaszerbekezds">
    <w:name w:val="List Paragraph"/>
    <w:basedOn w:val="Norml"/>
    <w:uiPriority w:val="34"/>
    <w:qFormat/>
    <w:rsid w:val="001609AC"/>
    <w:pPr>
      <w:ind w:left="720"/>
      <w:contextualSpacing/>
    </w:pPr>
  </w:style>
  <w:style w:type="paragraph" w:styleId="Buborkszveg">
    <w:name w:val="Balloon Text"/>
    <w:basedOn w:val="Norml"/>
    <w:link w:val="BuborkszvegChar"/>
    <w:uiPriority w:val="99"/>
    <w:semiHidden/>
    <w:unhideWhenUsed/>
    <w:qFormat/>
    <w:rsid w:val="00345F19"/>
    <w:pPr>
      <w:spacing w:after="0" w:line="240" w:lineRule="auto"/>
    </w:pPr>
    <w:rPr>
      <w:rFonts w:ascii="Tahoma" w:hAnsi="Tahoma" w:cs="Tahoma"/>
      <w:sz w:val="16"/>
      <w:szCs w:val="16"/>
    </w:rPr>
  </w:style>
  <w:style w:type="paragraph" w:customStyle="1" w:styleId="Kerettartalom">
    <w:name w:val="Kerettartalom"/>
    <w:basedOn w:val="Norm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2678">
      <w:bodyDiv w:val="1"/>
      <w:marLeft w:val="0"/>
      <w:marRight w:val="0"/>
      <w:marTop w:val="0"/>
      <w:marBottom w:val="0"/>
      <w:divBdr>
        <w:top w:val="none" w:sz="0" w:space="0" w:color="auto"/>
        <w:left w:val="none" w:sz="0" w:space="0" w:color="auto"/>
        <w:bottom w:val="none" w:sz="0" w:space="0" w:color="auto"/>
        <w:right w:val="none" w:sz="0" w:space="0" w:color="auto"/>
      </w:divBdr>
      <w:divsChild>
        <w:div w:id="244845121">
          <w:marLeft w:val="0"/>
          <w:marRight w:val="0"/>
          <w:marTop w:val="0"/>
          <w:marBottom w:val="0"/>
          <w:divBdr>
            <w:top w:val="none" w:sz="0" w:space="0" w:color="auto"/>
            <w:left w:val="none" w:sz="0" w:space="0" w:color="auto"/>
            <w:bottom w:val="none" w:sz="0" w:space="0" w:color="auto"/>
            <w:right w:val="none" w:sz="0" w:space="0" w:color="auto"/>
          </w:divBdr>
        </w:div>
        <w:div w:id="2054839362">
          <w:marLeft w:val="0"/>
          <w:marRight w:val="0"/>
          <w:marTop w:val="0"/>
          <w:marBottom w:val="0"/>
          <w:divBdr>
            <w:top w:val="none" w:sz="0" w:space="0" w:color="auto"/>
            <w:left w:val="none" w:sz="0" w:space="0" w:color="auto"/>
            <w:bottom w:val="none" w:sz="0" w:space="0" w:color="auto"/>
            <w:right w:val="none" w:sz="0" w:space="0" w:color="auto"/>
          </w:divBdr>
        </w:div>
        <w:div w:id="105737971">
          <w:marLeft w:val="0"/>
          <w:marRight w:val="0"/>
          <w:marTop w:val="0"/>
          <w:marBottom w:val="0"/>
          <w:divBdr>
            <w:top w:val="none" w:sz="0" w:space="0" w:color="auto"/>
            <w:left w:val="none" w:sz="0" w:space="0" w:color="auto"/>
            <w:bottom w:val="none" w:sz="0" w:space="0" w:color="auto"/>
            <w:right w:val="none" w:sz="0" w:space="0" w:color="auto"/>
          </w:divBdr>
        </w:div>
        <w:div w:id="2041471840">
          <w:marLeft w:val="0"/>
          <w:marRight w:val="0"/>
          <w:marTop w:val="0"/>
          <w:marBottom w:val="0"/>
          <w:divBdr>
            <w:top w:val="none" w:sz="0" w:space="0" w:color="auto"/>
            <w:left w:val="none" w:sz="0" w:space="0" w:color="auto"/>
            <w:bottom w:val="none" w:sz="0" w:space="0" w:color="auto"/>
            <w:right w:val="none" w:sz="0" w:space="0" w:color="auto"/>
          </w:divBdr>
        </w:div>
        <w:div w:id="38559497">
          <w:marLeft w:val="0"/>
          <w:marRight w:val="0"/>
          <w:marTop w:val="0"/>
          <w:marBottom w:val="0"/>
          <w:divBdr>
            <w:top w:val="none" w:sz="0" w:space="0" w:color="auto"/>
            <w:left w:val="none" w:sz="0" w:space="0" w:color="auto"/>
            <w:bottom w:val="none" w:sz="0" w:space="0" w:color="auto"/>
            <w:right w:val="none" w:sz="0" w:space="0" w:color="auto"/>
          </w:divBdr>
        </w:div>
        <w:div w:id="2036805151">
          <w:marLeft w:val="0"/>
          <w:marRight w:val="0"/>
          <w:marTop w:val="0"/>
          <w:marBottom w:val="0"/>
          <w:divBdr>
            <w:top w:val="none" w:sz="0" w:space="0" w:color="auto"/>
            <w:left w:val="none" w:sz="0" w:space="0" w:color="auto"/>
            <w:bottom w:val="none" w:sz="0" w:space="0" w:color="auto"/>
            <w:right w:val="none" w:sz="0" w:space="0" w:color="auto"/>
          </w:divBdr>
        </w:div>
        <w:div w:id="1758625324">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52225169">
          <w:marLeft w:val="0"/>
          <w:marRight w:val="0"/>
          <w:marTop w:val="0"/>
          <w:marBottom w:val="0"/>
          <w:divBdr>
            <w:top w:val="none" w:sz="0" w:space="0" w:color="auto"/>
            <w:left w:val="none" w:sz="0" w:space="0" w:color="auto"/>
            <w:bottom w:val="none" w:sz="0" w:space="0" w:color="auto"/>
            <w:right w:val="none" w:sz="0" w:space="0" w:color="auto"/>
          </w:divBdr>
        </w:div>
        <w:div w:id="1144811489">
          <w:marLeft w:val="0"/>
          <w:marRight w:val="0"/>
          <w:marTop w:val="0"/>
          <w:marBottom w:val="0"/>
          <w:divBdr>
            <w:top w:val="none" w:sz="0" w:space="0" w:color="auto"/>
            <w:left w:val="none" w:sz="0" w:space="0" w:color="auto"/>
            <w:bottom w:val="none" w:sz="0" w:space="0" w:color="auto"/>
            <w:right w:val="none" w:sz="0" w:space="0" w:color="auto"/>
          </w:divBdr>
        </w:div>
        <w:div w:id="748236309">
          <w:marLeft w:val="0"/>
          <w:marRight w:val="0"/>
          <w:marTop w:val="0"/>
          <w:marBottom w:val="0"/>
          <w:divBdr>
            <w:top w:val="none" w:sz="0" w:space="0" w:color="auto"/>
            <w:left w:val="none" w:sz="0" w:space="0" w:color="auto"/>
            <w:bottom w:val="none" w:sz="0" w:space="0" w:color="auto"/>
            <w:right w:val="none" w:sz="0" w:space="0" w:color="auto"/>
          </w:divBdr>
        </w:div>
        <w:div w:id="1646005673">
          <w:marLeft w:val="0"/>
          <w:marRight w:val="0"/>
          <w:marTop w:val="0"/>
          <w:marBottom w:val="0"/>
          <w:divBdr>
            <w:top w:val="none" w:sz="0" w:space="0" w:color="auto"/>
            <w:left w:val="none" w:sz="0" w:space="0" w:color="auto"/>
            <w:bottom w:val="none" w:sz="0" w:space="0" w:color="auto"/>
            <w:right w:val="none" w:sz="0" w:space="0" w:color="auto"/>
          </w:divBdr>
        </w:div>
        <w:div w:id="404298774">
          <w:marLeft w:val="0"/>
          <w:marRight w:val="0"/>
          <w:marTop w:val="0"/>
          <w:marBottom w:val="0"/>
          <w:divBdr>
            <w:top w:val="none" w:sz="0" w:space="0" w:color="auto"/>
            <w:left w:val="none" w:sz="0" w:space="0" w:color="auto"/>
            <w:bottom w:val="none" w:sz="0" w:space="0" w:color="auto"/>
            <w:right w:val="none" w:sz="0" w:space="0" w:color="auto"/>
          </w:divBdr>
        </w:div>
        <w:div w:id="303850355">
          <w:marLeft w:val="0"/>
          <w:marRight w:val="0"/>
          <w:marTop w:val="0"/>
          <w:marBottom w:val="0"/>
          <w:divBdr>
            <w:top w:val="none" w:sz="0" w:space="0" w:color="auto"/>
            <w:left w:val="none" w:sz="0" w:space="0" w:color="auto"/>
            <w:bottom w:val="none" w:sz="0" w:space="0" w:color="auto"/>
            <w:right w:val="none" w:sz="0" w:space="0" w:color="auto"/>
          </w:divBdr>
        </w:div>
        <w:div w:id="1756587905">
          <w:marLeft w:val="0"/>
          <w:marRight w:val="0"/>
          <w:marTop w:val="0"/>
          <w:marBottom w:val="0"/>
          <w:divBdr>
            <w:top w:val="none" w:sz="0" w:space="0" w:color="auto"/>
            <w:left w:val="none" w:sz="0" w:space="0" w:color="auto"/>
            <w:bottom w:val="none" w:sz="0" w:space="0" w:color="auto"/>
            <w:right w:val="none" w:sz="0" w:space="0" w:color="auto"/>
          </w:divBdr>
        </w:div>
        <w:div w:id="1616866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6E1A-C666-438E-A3DB-E13731DA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9</Pages>
  <Words>3586</Words>
  <Characters>24747</Characters>
  <Application>Microsoft Office Word</Application>
  <DocSecurity>0</DocSecurity>
  <Lines>206</Lines>
  <Paragraphs>56</Paragraphs>
  <ScaleCrop>false</ScaleCrop>
  <Company>Microsoft</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110</cp:revision>
  <cp:lastPrinted>2016-03-17T07:44:00Z</cp:lastPrinted>
  <dcterms:created xsi:type="dcterms:W3CDTF">2016-03-25T15:24:00Z</dcterms:created>
  <dcterms:modified xsi:type="dcterms:W3CDTF">2017-04-03T14:42:00Z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